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75DD2" w:rsidRPr="00A75DD2" w:rsidRDefault="00A75DD2" w:rsidP="00A75DD2">
      <w:pPr>
        <w:spacing w:after="0" w:line="240" w:lineRule="auto"/>
        <w:jc w:val="center"/>
        <w:rPr>
          <w:rFonts w:ascii="Times New Roman" w:eastAsia="Times New Roman" w:hAnsi="Times New Roman" w:cs="Times New Roman"/>
          <w:sz w:val="28"/>
          <w:szCs w:val="24"/>
          <w:lang w:val="kk-KZ" w:eastAsia="ru-RU"/>
        </w:rPr>
      </w:pPr>
      <w:r w:rsidRPr="00A75DD2">
        <w:rPr>
          <w:rFonts w:ascii="Times New Roman" w:eastAsia="Times New Roman" w:hAnsi="Times New Roman" w:cs="Times New Roman"/>
          <w:bCs/>
          <w:sz w:val="28"/>
          <w:szCs w:val="28"/>
          <w:lang w:val="kk-KZ" w:eastAsia="ru-RU"/>
        </w:rPr>
        <w:t>МЕТАЛДАР МЕН ҚОРЫТПАЛАРДЫҢ</w:t>
      </w:r>
      <w:r w:rsidRPr="00A75DD2">
        <w:rPr>
          <w:rFonts w:ascii="Times New Roman" w:eastAsia="Times New Roman" w:hAnsi="Times New Roman" w:cs="Times New Roman"/>
          <w:b/>
          <w:bCs/>
          <w:sz w:val="28"/>
          <w:szCs w:val="28"/>
          <w:lang w:val="kk-KZ" w:eastAsia="ru-RU"/>
        </w:rPr>
        <w:t xml:space="preserve">  </w:t>
      </w:r>
      <w:r w:rsidRPr="00A75DD2">
        <w:rPr>
          <w:rFonts w:ascii="Times New Roman" w:eastAsia="Times New Roman" w:hAnsi="Times New Roman" w:cs="Times New Roman"/>
          <w:bCs/>
          <w:sz w:val="28"/>
          <w:szCs w:val="28"/>
          <w:lang w:val="kk-KZ" w:eastAsia="ru-RU"/>
        </w:rPr>
        <w:t>Қ</w:t>
      </w:r>
      <w:r w:rsidRPr="00A75DD2">
        <w:rPr>
          <w:rFonts w:ascii="Times New Roman" w:eastAsia="Times New Roman" w:hAnsi="Times New Roman" w:cs="Times New Roman"/>
          <w:sz w:val="28"/>
          <w:szCs w:val="24"/>
          <w:lang w:val="kk-KZ" w:eastAsia="ru-RU"/>
        </w:rPr>
        <w:t>ҰЙЫЛУ ҚАСИЕТІН АНЫҚТАУ (СҰЙЫҚТАЙ  АҚҚЫШТЫҚ)</w:t>
      </w:r>
    </w:p>
    <w:p w:rsidR="00A75DD2" w:rsidRPr="00A75DD2" w:rsidRDefault="00A75DD2" w:rsidP="00A75DD2">
      <w:pPr>
        <w:spacing w:after="0" w:line="240" w:lineRule="auto"/>
        <w:jc w:val="center"/>
        <w:rPr>
          <w:rFonts w:ascii="Times New Roman" w:eastAsia="Times New Roman" w:hAnsi="Times New Roman" w:cs="Times New Roman"/>
          <w:sz w:val="28"/>
          <w:szCs w:val="24"/>
          <w:lang w:val="kk-KZ" w:eastAsia="ru-RU"/>
        </w:rPr>
      </w:pPr>
    </w:p>
    <w:p w:rsidR="00A75DD2" w:rsidRPr="00A75DD2" w:rsidRDefault="00A75DD2" w:rsidP="00A75DD2">
      <w:pPr>
        <w:spacing w:after="0" w:line="240" w:lineRule="auto"/>
        <w:jc w:val="center"/>
        <w:rPr>
          <w:rFonts w:ascii="Times New Roman" w:eastAsia="Times New Roman" w:hAnsi="Times New Roman" w:cs="Times New Roman"/>
          <w:b/>
          <w:bCs/>
          <w:sz w:val="28"/>
          <w:szCs w:val="24"/>
          <w:lang w:val="kk-KZ" w:eastAsia="ru-RU"/>
        </w:rPr>
      </w:pPr>
      <w:r w:rsidRPr="00A75DD2">
        <w:rPr>
          <w:rFonts w:ascii="Times New Roman" w:eastAsia="Times New Roman" w:hAnsi="Times New Roman" w:cs="Times New Roman"/>
          <w:sz w:val="28"/>
          <w:szCs w:val="28"/>
          <w:lang w:val="kk-KZ" w:eastAsia="ru-RU"/>
        </w:rPr>
        <w:t>№ 1 Зертханалық жұмыс</w:t>
      </w:r>
    </w:p>
    <w:p w:rsidR="00A75DD2" w:rsidRPr="00A75DD2" w:rsidRDefault="00A75DD2" w:rsidP="00A75DD2">
      <w:pPr>
        <w:keepNext/>
        <w:spacing w:after="0" w:line="240" w:lineRule="auto"/>
        <w:jc w:val="center"/>
        <w:outlineLvl w:val="1"/>
        <w:rPr>
          <w:rFonts w:ascii="Times New Roman" w:eastAsia="Times New Roman" w:hAnsi="Times New Roman" w:cs="Times New Roman"/>
          <w:b/>
          <w:caps/>
          <w:sz w:val="28"/>
          <w:szCs w:val="24"/>
          <w:lang w:val="kk-KZ" w:eastAsia="ru-RU"/>
        </w:rPr>
      </w:pPr>
    </w:p>
    <w:p w:rsidR="00A75DD2" w:rsidRPr="00A75DD2" w:rsidRDefault="00A75DD2" w:rsidP="00A75DD2">
      <w:pPr>
        <w:keepNext/>
        <w:spacing w:after="0" w:line="240" w:lineRule="auto"/>
        <w:jc w:val="center"/>
        <w:outlineLvl w:val="1"/>
        <w:rPr>
          <w:rFonts w:ascii="Times New Roman" w:eastAsia="Times New Roman" w:hAnsi="Times New Roman" w:cs="Times New Roman"/>
          <w:b/>
          <w:sz w:val="28"/>
          <w:szCs w:val="28"/>
          <w:lang w:val="kk-KZ" w:eastAsia="ru-RU"/>
        </w:rPr>
      </w:pPr>
      <w:r w:rsidRPr="00A75DD2">
        <w:rPr>
          <w:rFonts w:ascii="Times New Roman" w:eastAsia="Times New Roman" w:hAnsi="Times New Roman" w:cs="Times New Roman"/>
          <w:b/>
          <w:caps/>
          <w:sz w:val="28"/>
          <w:szCs w:val="24"/>
          <w:lang w:val="kk-KZ" w:eastAsia="ru-RU"/>
        </w:rPr>
        <w:t xml:space="preserve">1.1  </w:t>
      </w:r>
      <w:r w:rsidRPr="00A75DD2">
        <w:rPr>
          <w:rFonts w:ascii="Times New Roman" w:eastAsia="Times New Roman" w:hAnsi="Times New Roman" w:cs="Times New Roman"/>
          <w:b/>
          <w:sz w:val="28"/>
          <w:szCs w:val="28"/>
          <w:lang w:val="kk-KZ" w:eastAsia="ru-RU"/>
        </w:rPr>
        <w:t>Жұмыстың мақсаты</w:t>
      </w:r>
    </w:p>
    <w:p w:rsidR="00A75DD2" w:rsidRPr="00A75DD2" w:rsidRDefault="00A75DD2" w:rsidP="00A75DD2">
      <w:pPr>
        <w:spacing w:after="0" w:line="240" w:lineRule="auto"/>
        <w:rPr>
          <w:rFonts w:ascii="Times New Roman" w:eastAsia="Times New Roman" w:hAnsi="Times New Roman" w:cs="Times New Roman"/>
          <w:sz w:val="24"/>
          <w:szCs w:val="24"/>
          <w:lang w:val="kk-KZ" w:eastAsia="ru-RU"/>
        </w:rPr>
      </w:pPr>
    </w:p>
    <w:p w:rsidR="00A75DD2" w:rsidRPr="00A75DD2" w:rsidRDefault="00A75DD2" w:rsidP="00A75DD2">
      <w:pPr>
        <w:numPr>
          <w:ilvl w:val="0"/>
          <w:numId w:val="1"/>
        </w:numPr>
        <w:spacing w:after="0" w:line="240" w:lineRule="auto"/>
        <w:jc w:val="both"/>
        <w:rPr>
          <w:rFonts w:ascii="Times New Roman" w:eastAsia="Times New Roman" w:hAnsi="Times New Roman" w:cs="Times New Roman"/>
          <w:sz w:val="28"/>
          <w:szCs w:val="24"/>
          <w:lang w:val="kk-KZ" w:eastAsia="ru-RU"/>
        </w:rPr>
      </w:pPr>
      <w:r w:rsidRPr="00A75DD2">
        <w:rPr>
          <w:rFonts w:ascii="Times New Roman" w:eastAsia="Times New Roman" w:hAnsi="Times New Roman" w:cs="Times New Roman"/>
          <w:sz w:val="28"/>
          <w:szCs w:val="24"/>
          <w:lang w:val="kk-KZ" w:eastAsia="ru-RU"/>
        </w:rPr>
        <w:t>сұйықтай аққыштық физикалық процесін оқу;</w:t>
      </w:r>
    </w:p>
    <w:p w:rsidR="00A75DD2" w:rsidRPr="00A75DD2" w:rsidRDefault="00A75DD2" w:rsidP="00A75DD2">
      <w:pPr>
        <w:numPr>
          <w:ilvl w:val="0"/>
          <w:numId w:val="1"/>
        </w:numPr>
        <w:spacing w:after="0" w:line="240" w:lineRule="auto"/>
        <w:jc w:val="both"/>
        <w:rPr>
          <w:rFonts w:ascii="Times New Roman" w:eastAsia="Times New Roman" w:hAnsi="Times New Roman" w:cs="Times New Roman"/>
          <w:sz w:val="28"/>
          <w:szCs w:val="24"/>
          <w:lang w:val="kk-KZ" w:eastAsia="ru-RU"/>
        </w:rPr>
      </w:pPr>
      <w:r w:rsidRPr="00A75DD2">
        <w:rPr>
          <w:rFonts w:ascii="Times New Roman" w:eastAsia="Times New Roman" w:hAnsi="Times New Roman" w:cs="Times New Roman"/>
          <w:sz w:val="28"/>
          <w:szCs w:val="24"/>
          <w:lang w:val="kk-KZ" w:eastAsia="ru-RU"/>
        </w:rPr>
        <w:t>сұйықтай аққыштықты анықтау тәсілімен танысу;</w:t>
      </w:r>
    </w:p>
    <w:p w:rsidR="00A75DD2" w:rsidRPr="00A75DD2" w:rsidRDefault="00A75DD2" w:rsidP="00A75DD2">
      <w:pPr>
        <w:numPr>
          <w:ilvl w:val="0"/>
          <w:numId w:val="1"/>
        </w:numPr>
        <w:spacing w:after="0" w:line="240" w:lineRule="auto"/>
        <w:jc w:val="both"/>
        <w:rPr>
          <w:rFonts w:ascii="Times New Roman" w:eastAsia="Times New Roman" w:hAnsi="Times New Roman" w:cs="Times New Roman"/>
          <w:sz w:val="28"/>
          <w:szCs w:val="24"/>
          <w:lang w:eastAsia="ru-RU"/>
        </w:rPr>
      </w:pPr>
      <w:r w:rsidRPr="00A75DD2">
        <w:rPr>
          <w:rFonts w:ascii="Times New Roman" w:eastAsia="Times New Roman" w:hAnsi="Times New Roman" w:cs="Times New Roman"/>
          <w:sz w:val="28"/>
          <w:szCs w:val="24"/>
          <w:lang w:val="kk-KZ" w:eastAsia="ru-RU"/>
        </w:rPr>
        <w:t>экспериментті тәжірибе жүзінде атқару</w:t>
      </w:r>
      <w:r w:rsidRPr="00A75DD2">
        <w:rPr>
          <w:rFonts w:ascii="Times New Roman" w:eastAsia="Times New Roman" w:hAnsi="Times New Roman" w:cs="Times New Roman"/>
          <w:sz w:val="28"/>
          <w:szCs w:val="24"/>
          <w:lang w:eastAsia="ru-RU"/>
        </w:rPr>
        <w:t>;</w:t>
      </w:r>
    </w:p>
    <w:p w:rsidR="00A75DD2" w:rsidRPr="00A75DD2" w:rsidRDefault="00A75DD2" w:rsidP="00A75DD2">
      <w:pPr>
        <w:numPr>
          <w:ilvl w:val="0"/>
          <w:numId w:val="1"/>
        </w:numPr>
        <w:spacing w:after="0" w:line="240" w:lineRule="auto"/>
        <w:jc w:val="both"/>
        <w:rPr>
          <w:rFonts w:ascii="Times New Roman" w:eastAsia="Times New Roman" w:hAnsi="Times New Roman" w:cs="Times New Roman"/>
          <w:sz w:val="28"/>
          <w:szCs w:val="24"/>
          <w:lang w:eastAsia="ru-RU"/>
        </w:rPr>
      </w:pPr>
      <w:r w:rsidRPr="00A75DD2">
        <w:rPr>
          <w:rFonts w:ascii="Times New Roman" w:eastAsia="Times New Roman" w:hAnsi="Times New Roman" w:cs="Times New Roman"/>
          <w:sz w:val="28"/>
          <w:szCs w:val="24"/>
          <w:lang w:val="kk-KZ" w:eastAsia="ru-RU"/>
        </w:rPr>
        <w:t>тәуелділік графигін тұрғызу және оны сипаттау</w:t>
      </w:r>
      <w:r w:rsidRPr="00A75DD2">
        <w:rPr>
          <w:rFonts w:ascii="Times New Roman" w:eastAsia="Times New Roman" w:hAnsi="Times New Roman" w:cs="Times New Roman"/>
          <w:sz w:val="28"/>
          <w:szCs w:val="24"/>
          <w:lang w:eastAsia="ru-RU"/>
        </w:rPr>
        <w:t>.</w:t>
      </w:r>
    </w:p>
    <w:p w:rsidR="00A75DD2" w:rsidRPr="00A75DD2" w:rsidRDefault="00A75DD2" w:rsidP="00A75DD2">
      <w:pPr>
        <w:spacing w:after="0" w:line="240" w:lineRule="auto"/>
        <w:jc w:val="both"/>
        <w:rPr>
          <w:rFonts w:ascii="Times New Roman" w:eastAsia="Times New Roman" w:hAnsi="Times New Roman" w:cs="Times New Roman"/>
          <w:sz w:val="28"/>
          <w:szCs w:val="24"/>
          <w:lang w:eastAsia="ru-RU"/>
        </w:rPr>
      </w:pPr>
    </w:p>
    <w:p w:rsidR="00A75DD2" w:rsidRPr="00A75DD2" w:rsidRDefault="00A75DD2" w:rsidP="00A75DD2">
      <w:pPr>
        <w:keepNext/>
        <w:spacing w:after="0" w:line="240" w:lineRule="auto"/>
        <w:jc w:val="center"/>
        <w:outlineLvl w:val="1"/>
        <w:rPr>
          <w:rFonts w:ascii="Times New Roman" w:eastAsia="Times New Roman" w:hAnsi="Times New Roman" w:cs="Times New Roman"/>
          <w:b/>
          <w:sz w:val="28"/>
          <w:szCs w:val="28"/>
          <w:lang w:eastAsia="ru-RU"/>
        </w:rPr>
      </w:pPr>
      <w:r w:rsidRPr="00A75DD2">
        <w:rPr>
          <w:rFonts w:ascii="Times New Roman" w:eastAsia="Times New Roman" w:hAnsi="Times New Roman" w:cs="Times New Roman"/>
          <w:b/>
          <w:sz w:val="28"/>
          <w:szCs w:val="28"/>
          <w:lang w:eastAsia="ru-RU"/>
        </w:rPr>
        <w:t>1.2</w:t>
      </w:r>
      <w:r w:rsidRPr="00A75DD2">
        <w:rPr>
          <w:rFonts w:ascii="Times New Roman" w:eastAsia="Times New Roman" w:hAnsi="Times New Roman" w:cs="Times New Roman"/>
          <w:b/>
          <w:sz w:val="28"/>
          <w:szCs w:val="28"/>
          <w:lang w:val="kk-KZ" w:eastAsia="ru-RU"/>
        </w:rPr>
        <w:t xml:space="preserve"> </w:t>
      </w:r>
      <w:r w:rsidRPr="00A75DD2">
        <w:rPr>
          <w:rFonts w:ascii="Times New Roman" w:eastAsia="Times New Roman" w:hAnsi="Times New Roman" w:cs="Times New Roman"/>
          <w:b/>
          <w:sz w:val="28"/>
          <w:szCs w:val="28"/>
          <w:lang w:eastAsia="ru-RU"/>
        </w:rPr>
        <w:t xml:space="preserve"> </w:t>
      </w:r>
      <w:r w:rsidRPr="00A75DD2">
        <w:rPr>
          <w:rFonts w:ascii="Times New Roman" w:eastAsia="Times New Roman" w:hAnsi="Times New Roman" w:cs="Times New Roman"/>
          <w:b/>
          <w:sz w:val="28"/>
          <w:szCs w:val="28"/>
          <w:lang w:val="kk-KZ" w:eastAsia="ru-RU"/>
        </w:rPr>
        <w:t xml:space="preserve">Жабдықтар, айлабұйымдар мен құралдар </w:t>
      </w:r>
    </w:p>
    <w:p w:rsidR="00A75DD2" w:rsidRPr="00A75DD2" w:rsidRDefault="00A75DD2" w:rsidP="00A75DD2">
      <w:pPr>
        <w:spacing w:after="0" w:line="240" w:lineRule="auto"/>
        <w:rPr>
          <w:rFonts w:ascii="Times New Roman" w:eastAsia="Times New Roman" w:hAnsi="Times New Roman" w:cs="Times New Roman"/>
          <w:sz w:val="24"/>
          <w:szCs w:val="24"/>
          <w:lang w:eastAsia="ru-RU"/>
        </w:rPr>
      </w:pPr>
    </w:p>
    <w:p w:rsidR="00A75DD2" w:rsidRPr="00A75DD2" w:rsidRDefault="00A75DD2" w:rsidP="00A75DD2">
      <w:pPr>
        <w:numPr>
          <w:ilvl w:val="0"/>
          <w:numId w:val="1"/>
        </w:numPr>
        <w:spacing w:after="0" w:line="240" w:lineRule="auto"/>
        <w:jc w:val="both"/>
        <w:rPr>
          <w:rFonts w:ascii="Times New Roman" w:eastAsia="Times New Roman" w:hAnsi="Times New Roman" w:cs="Times New Roman"/>
          <w:sz w:val="28"/>
          <w:szCs w:val="24"/>
          <w:lang w:eastAsia="ru-RU"/>
        </w:rPr>
      </w:pPr>
      <w:r w:rsidRPr="00A75DD2">
        <w:rPr>
          <w:rFonts w:ascii="Times New Roman" w:eastAsia="Times New Roman" w:hAnsi="Times New Roman" w:cs="Times New Roman"/>
          <w:sz w:val="28"/>
          <w:szCs w:val="24"/>
          <w:lang w:eastAsia="ru-RU"/>
        </w:rPr>
        <w:t>муфель</w:t>
      </w:r>
      <w:r w:rsidRPr="00A75DD2">
        <w:rPr>
          <w:rFonts w:ascii="Times New Roman" w:eastAsia="Times New Roman" w:hAnsi="Times New Roman" w:cs="Times New Roman"/>
          <w:sz w:val="28"/>
          <w:szCs w:val="24"/>
          <w:lang w:val="kk-KZ" w:eastAsia="ru-RU"/>
        </w:rPr>
        <w:t xml:space="preserve">ді </w:t>
      </w:r>
      <w:proofErr w:type="spellStart"/>
      <w:r w:rsidRPr="00A75DD2">
        <w:rPr>
          <w:rFonts w:ascii="Times New Roman" w:eastAsia="Times New Roman" w:hAnsi="Times New Roman" w:cs="Times New Roman"/>
          <w:sz w:val="28"/>
          <w:szCs w:val="24"/>
          <w:lang w:eastAsia="ru-RU"/>
        </w:rPr>
        <w:t>электр</w:t>
      </w:r>
      <w:proofErr w:type="spellEnd"/>
      <w:r w:rsidRPr="00A75DD2">
        <w:rPr>
          <w:rFonts w:ascii="Times New Roman" w:eastAsia="Times New Roman" w:hAnsi="Times New Roman" w:cs="Times New Roman"/>
          <w:sz w:val="28"/>
          <w:szCs w:val="24"/>
          <w:lang w:val="kk-KZ" w:eastAsia="ru-RU"/>
        </w:rPr>
        <w:t xml:space="preserve"> </w:t>
      </w:r>
      <w:proofErr w:type="spellStart"/>
      <w:r w:rsidRPr="00A75DD2">
        <w:rPr>
          <w:rFonts w:ascii="Times New Roman" w:eastAsia="Times New Roman" w:hAnsi="Times New Roman" w:cs="Times New Roman"/>
          <w:sz w:val="28"/>
          <w:szCs w:val="24"/>
          <w:lang w:eastAsia="ru-RU"/>
        </w:rPr>
        <w:t>пе</w:t>
      </w:r>
      <w:proofErr w:type="spellEnd"/>
      <w:r w:rsidRPr="00A75DD2">
        <w:rPr>
          <w:rFonts w:ascii="Times New Roman" w:eastAsia="Times New Roman" w:hAnsi="Times New Roman" w:cs="Times New Roman"/>
          <w:sz w:val="28"/>
          <w:szCs w:val="24"/>
          <w:lang w:val="kk-KZ" w:eastAsia="ru-RU"/>
        </w:rPr>
        <w:t>ші</w:t>
      </w:r>
      <w:r w:rsidRPr="00A75DD2">
        <w:rPr>
          <w:rFonts w:ascii="Times New Roman" w:eastAsia="Times New Roman" w:hAnsi="Times New Roman" w:cs="Times New Roman"/>
          <w:sz w:val="28"/>
          <w:szCs w:val="24"/>
          <w:lang w:eastAsia="ru-RU"/>
        </w:rPr>
        <w:t>;</w:t>
      </w:r>
    </w:p>
    <w:p w:rsidR="00A75DD2" w:rsidRPr="00A75DD2" w:rsidRDefault="00A75DD2" w:rsidP="00A75DD2">
      <w:pPr>
        <w:numPr>
          <w:ilvl w:val="0"/>
          <w:numId w:val="1"/>
        </w:numPr>
        <w:spacing w:after="0" w:line="240" w:lineRule="auto"/>
        <w:jc w:val="both"/>
        <w:rPr>
          <w:rFonts w:ascii="Times New Roman" w:eastAsia="Times New Roman" w:hAnsi="Times New Roman" w:cs="Times New Roman"/>
          <w:sz w:val="28"/>
          <w:szCs w:val="24"/>
          <w:lang w:eastAsia="ru-RU"/>
        </w:rPr>
      </w:pPr>
      <w:r w:rsidRPr="00A75DD2">
        <w:rPr>
          <w:rFonts w:ascii="Times New Roman" w:eastAsia="Times New Roman" w:hAnsi="Times New Roman" w:cs="Times New Roman"/>
          <w:sz w:val="28"/>
          <w:szCs w:val="24"/>
          <w:lang w:val="kk-KZ" w:eastAsia="ru-RU"/>
        </w:rPr>
        <w:t>металл балқытатын сауыт</w:t>
      </w:r>
      <w:r w:rsidRPr="00A75DD2">
        <w:rPr>
          <w:rFonts w:ascii="Times New Roman" w:eastAsia="Times New Roman" w:hAnsi="Times New Roman" w:cs="Times New Roman"/>
          <w:sz w:val="28"/>
          <w:szCs w:val="24"/>
          <w:lang w:eastAsia="ru-RU"/>
        </w:rPr>
        <w:t>;</w:t>
      </w:r>
    </w:p>
    <w:p w:rsidR="00A75DD2" w:rsidRPr="00A75DD2" w:rsidRDefault="00A75DD2" w:rsidP="00A75DD2">
      <w:pPr>
        <w:numPr>
          <w:ilvl w:val="0"/>
          <w:numId w:val="1"/>
        </w:numPr>
        <w:spacing w:after="0" w:line="240" w:lineRule="auto"/>
        <w:jc w:val="both"/>
        <w:rPr>
          <w:rFonts w:ascii="Times New Roman" w:eastAsia="Times New Roman" w:hAnsi="Times New Roman" w:cs="Times New Roman"/>
          <w:sz w:val="28"/>
          <w:szCs w:val="24"/>
          <w:lang w:eastAsia="ru-RU"/>
        </w:rPr>
      </w:pPr>
      <w:proofErr w:type="spellStart"/>
      <w:r w:rsidRPr="00A75DD2">
        <w:rPr>
          <w:rFonts w:ascii="Times New Roman" w:eastAsia="Times New Roman" w:hAnsi="Times New Roman" w:cs="Times New Roman"/>
          <w:sz w:val="28"/>
          <w:szCs w:val="24"/>
          <w:lang w:eastAsia="ru-RU"/>
        </w:rPr>
        <w:t>термо</w:t>
      </w:r>
      <w:proofErr w:type="spellEnd"/>
      <w:r w:rsidRPr="00A75DD2">
        <w:rPr>
          <w:rFonts w:ascii="Times New Roman" w:eastAsia="Times New Roman" w:hAnsi="Times New Roman" w:cs="Times New Roman"/>
          <w:sz w:val="28"/>
          <w:szCs w:val="24"/>
          <w:lang w:eastAsia="ru-RU"/>
        </w:rPr>
        <w:t>-Э</w:t>
      </w:r>
      <w:r w:rsidRPr="00A75DD2">
        <w:rPr>
          <w:rFonts w:ascii="Times New Roman" w:eastAsia="Times New Roman" w:hAnsi="Times New Roman" w:cs="Times New Roman"/>
          <w:sz w:val="28"/>
          <w:szCs w:val="24"/>
          <w:lang w:val="kk-KZ" w:eastAsia="ru-RU"/>
        </w:rPr>
        <w:t>Қ</w:t>
      </w:r>
      <w:proofErr w:type="gramStart"/>
      <w:r w:rsidRPr="00A75DD2">
        <w:rPr>
          <w:rFonts w:ascii="Times New Roman" w:eastAsia="Times New Roman" w:hAnsi="Times New Roman" w:cs="Times New Roman"/>
          <w:sz w:val="28"/>
          <w:szCs w:val="24"/>
          <w:lang w:val="kk-KZ" w:eastAsia="ru-RU"/>
        </w:rPr>
        <w:t>К-т</w:t>
      </w:r>
      <w:proofErr w:type="gramEnd"/>
      <w:r w:rsidRPr="00A75DD2">
        <w:rPr>
          <w:rFonts w:ascii="Times New Roman" w:eastAsia="Times New Roman" w:hAnsi="Times New Roman" w:cs="Times New Roman"/>
          <w:sz w:val="28"/>
          <w:szCs w:val="24"/>
          <w:lang w:val="kk-KZ" w:eastAsia="ru-RU"/>
        </w:rPr>
        <w:t xml:space="preserve">і өлшейтін </w:t>
      </w:r>
      <w:r w:rsidRPr="00A75DD2">
        <w:rPr>
          <w:rFonts w:ascii="Times New Roman" w:eastAsia="Times New Roman" w:hAnsi="Times New Roman" w:cs="Times New Roman"/>
          <w:sz w:val="28"/>
          <w:szCs w:val="24"/>
          <w:lang w:eastAsia="ru-RU"/>
        </w:rPr>
        <w:t>потенциометр;</w:t>
      </w:r>
    </w:p>
    <w:p w:rsidR="00A75DD2" w:rsidRPr="00A75DD2" w:rsidRDefault="00A75DD2" w:rsidP="00A75DD2">
      <w:pPr>
        <w:numPr>
          <w:ilvl w:val="0"/>
          <w:numId w:val="1"/>
        </w:numPr>
        <w:spacing w:after="0" w:line="240" w:lineRule="auto"/>
        <w:jc w:val="both"/>
        <w:rPr>
          <w:rFonts w:ascii="Times New Roman" w:eastAsia="Times New Roman" w:hAnsi="Times New Roman" w:cs="Times New Roman"/>
          <w:sz w:val="28"/>
          <w:szCs w:val="24"/>
          <w:lang w:eastAsia="ru-RU"/>
        </w:rPr>
      </w:pPr>
      <w:r w:rsidRPr="00A75DD2">
        <w:rPr>
          <w:rFonts w:ascii="Times New Roman" w:eastAsia="Times New Roman" w:hAnsi="Times New Roman" w:cs="Times New Roman"/>
          <w:sz w:val="28"/>
          <w:szCs w:val="24"/>
          <w:lang w:eastAsia="ru-RU"/>
        </w:rPr>
        <w:t>хромель-</w:t>
      </w:r>
      <w:proofErr w:type="spellStart"/>
      <w:r w:rsidRPr="00A75DD2">
        <w:rPr>
          <w:rFonts w:ascii="Times New Roman" w:eastAsia="Times New Roman" w:hAnsi="Times New Roman" w:cs="Times New Roman"/>
          <w:sz w:val="28"/>
          <w:szCs w:val="24"/>
          <w:lang w:eastAsia="ru-RU"/>
        </w:rPr>
        <w:t>алюмел</w:t>
      </w:r>
      <w:proofErr w:type="spellEnd"/>
      <w:r w:rsidRPr="00A75DD2">
        <w:rPr>
          <w:rFonts w:ascii="Times New Roman" w:eastAsia="Times New Roman" w:hAnsi="Times New Roman" w:cs="Times New Roman"/>
          <w:sz w:val="28"/>
          <w:szCs w:val="24"/>
          <w:lang w:val="kk-KZ" w:eastAsia="ru-RU"/>
        </w:rPr>
        <w:t xml:space="preserve">ь </w:t>
      </w:r>
      <w:r w:rsidRPr="00A75DD2">
        <w:rPr>
          <w:rFonts w:ascii="Times New Roman" w:eastAsia="Times New Roman" w:hAnsi="Times New Roman" w:cs="Times New Roman"/>
          <w:sz w:val="28"/>
          <w:szCs w:val="24"/>
          <w:lang w:eastAsia="ru-RU"/>
        </w:rPr>
        <w:t>термопара</w:t>
      </w:r>
      <w:r w:rsidRPr="00A75DD2">
        <w:rPr>
          <w:rFonts w:ascii="Times New Roman" w:eastAsia="Times New Roman" w:hAnsi="Times New Roman" w:cs="Times New Roman"/>
          <w:sz w:val="28"/>
          <w:szCs w:val="24"/>
          <w:lang w:val="kk-KZ" w:eastAsia="ru-RU"/>
        </w:rPr>
        <w:t>сы</w:t>
      </w:r>
      <w:r w:rsidRPr="00A75DD2">
        <w:rPr>
          <w:rFonts w:ascii="Times New Roman" w:eastAsia="Times New Roman" w:hAnsi="Times New Roman" w:cs="Times New Roman"/>
          <w:sz w:val="28"/>
          <w:szCs w:val="24"/>
          <w:lang w:eastAsia="ru-RU"/>
        </w:rPr>
        <w:t>;</w:t>
      </w:r>
    </w:p>
    <w:p w:rsidR="00A75DD2" w:rsidRPr="00A75DD2" w:rsidRDefault="00A75DD2" w:rsidP="00A75DD2">
      <w:pPr>
        <w:numPr>
          <w:ilvl w:val="0"/>
          <w:numId w:val="1"/>
        </w:numPr>
        <w:spacing w:after="0" w:line="240" w:lineRule="auto"/>
        <w:jc w:val="both"/>
        <w:rPr>
          <w:rFonts w:ascii="Times New Roman" w:eastAsia="Times New Roman" w:hAnsi="Times New Roman" w:cs="Times New Roman"/>
          <w:sz w:val="28"/>
          <w:szCs w:val="24"/>
          <w:lang w:eastAsia="ru-RU"/>
        </w:rPr>
      </w:pPr>
      <w:r w:rsidRPr="00A75DD2">
        <w:rPr>
          <w:rFonts w:ascii="Times New Roman" w:eastAsia="Times New Roman" w:hAnsi="Times New Roman" w:cs="Times New Roman"/>
          <w:sz w:val="28"/>
          <w:szCs w:val="24"/>
          <w:lang w:val="kk-KZ" w:eastAsia="ru-RU"/>
        </w:rPr>
        <w:t>металл құйғыш ожау</w:t>
      </w:r>
      <w:r w:rsidRPr="00A75DD2">
        <w:rPr>
          <w:rFonts w:ascii="Times New Roman" w:eastAsia="Times New Roman" w:hAnsi="Times New Roman" w:cs="Times New Roman"/>
          <w:sz w:val="28"/>
          <w:szCs w:val="24"/>
          <w:lang w:eastAsia="ru-RU"/>
        </w:rPr>
        <w:t>;</w:t>
      </w:r>
    </w:p>
    <w:p w:rsidR="00A75DD2" w:rsidRPr="00A75DD2" w:rsidRDefault="00A75DD2" w:rsidP="00A75DD2">
      <w:pPr>
        <w:numPr>
          <w:ilvl w:val="0"/>
          <w:numId w:val="1"/>
        </w:numPr>
        <w:spacing w:after="0" w:line="240" w:lineRule="auto"/>
        <w:jc w:val="both"/>
        <w:rPr>
          <w:rFonts w:ascii="Times New Roman" w:eastAsia="Times New Roman" w:hAnsi="Times New Roman" w:cs="Times New Roman"/>
          <w:sz w:val="28"/>
          <w:szCs w:val="24"/>
          <w:lang w:eastAsia="ru-RU"/>
        </w:rPr>
      </w:pPr>
      <w:r w:rsidRPr="00A75DD2">
        <w:rPr>
          <w:rFonts w:ascii="Times New Roman" w:eastAsia="Times New Roman" w:hAnsi="Times New Roman" w:cs="Times New Roman"/>
          <w:sz w:val="28"/>
          <w:szCs w:val="24"/>
          <w:lang w:eastAsia="ru-RU"/>
        </w:rPr>
        <w:t>спираль</w:t>
      </w:r>
      <w:r w:rsidRPr="00A75DD2">
        <w:rPr>
          <w:rFonts w:ascii="Times New Roman" w:eastAsia="Times New Roman" w:hAnsi="Times New Roman" w:cs="Times New Roman"/>
          <w:sz w:val="28"/>
          <w:szCs w:val="24"/>
          <w:lang w:val="kk-KZ" w:eastAsia="ru-RU"/>
        </w:rPr>
        <w:t xml:space="preserve"> жүйелі </w:t>
      </w:r>
      <w:r w:rsidRPr="00A75DD2">
        <w:rPr>
          <w:rFonts w:ascii="Times New Roman" w:eastAsia="Times New Roman" w:hAnsi="Times New Roman" w:cs="Times New Roman"/>
          <w:sz w:val="28"/>
          <w:szCs w:val="24"/>
          <w:lang w:eastAsia="ru-RU"/>
        </w:rPr>
        <w:t xml:space="preserve"> графит</w:t>
      </w:r>
      <w:r w:rsidRPr="00A75DD2">
        <w:rPr>
          <w:rFonts w:ascii="Times New Roman" w:eastAsia="Times New Roman" w:hAnsi="Times New Roman" w:cs="Times New Roman"/>
          <w:sz w:val="28"/>
          <w:szCs w:val="24"/>
          <w:lang w:val="kk-KZ" w:eastAsia="ru-RU"/>
        </w:rPr>
        <w:t xml:space="preserve"> қорамасы</w:t>
      </w:r>
      <w:r w:rsidRPr="00A75DD2">
        <w:rPr>
          <w:rFonts w:ascii="Times New Roman" w:eastAsia="Times New Roman" w:hAnsi="Times New Roman" w:cs="Times New Roman"/>
          <w:sz w:val="28"/>
          <w:szCs w:val="24"/>
          <w:lang w:eastAsia="ru-RU"/>
        </w:rPr>
        <w:t>;</w:t>
      </w:r>
    </w:p>
    <w:p w:rsidR="00A75DD2" w:rsidRPr="00A75DD2" w:rsidRDefault="00A75DD2" w:rsidP="00A75DD2">
      <w:pPr>
        <w:numPr>
          <w:ilvl w:val="0"/>
          <w:numId w:val="1"/>
        </w:numPr>
        <w:spacing w:after="0" w:line="240" w:lineRule="auto"/>
        <w:jc w:val="both"/>
        <w:rPr>
          <w:rFonts w:ascii="Times New Roman" w:eastAsia="Times New Roman" w:hAnsi="Times New Roman" w:cs="Times New Roman"/>
          <w:sz w:val="28"/>
          <w:szCs w:val="24"/>
          <w:lang w:eastAsia="ru-RU"/>
        </w:rPr>
      </w:pPr>
      <w:r w:rsidRPr="00A75DD2">
        <w:rPr>
          <w:rFonts w:ascii="Times New Roman" w:eastAsia="Times New Roman" w:hAnsi="Times New Roman" w:cs="Times New Roman"/>
          <w:sz w:val="28"/>
          <w:szCs w:val="24"/>
          <w:lang w:val="kk-KZ" w:eastAsia="ru-RU"/>
        </w:rPr>
        <w:t>сызғыш</w:t>
      </w:r>
      <w:r w:rsidRPr="00A75DD2">
        <w:rPr>
          <w:rFonts w:ascii="Times New Roman" w:eastAsia="Times New Roman" w:hAnsi="Times New Roman" w:cs="Times New Roman"/>
          <w:sz w:val="28"/>
          <w:szCs w:val="24"/>
          <w:lang w:eastAsia="ru-RU"/>
        </w:rPr>
        <w:t>, штангенциркуль;</w:t>
      </w:r>
    </w:p>
    <w:p w:rsidR="00A75DD2" w:rsidRPr="00A75DD2" w:rsidRDefault="00A75DD2" w:rsidP="00A75DD2">
      <w:pPr>
        <w:numPr>
          <w:ilvl w:val="0"/>
          <w:numId w:val="1"/>
        </w:numPr>
        <w:spacing w:after="0" w:line="240" w:lineRule="auto"/>
        <w:jc w:val="both"/>
        <w:rPr>
          <w:rFonts w:ascii="Times New Roman" w:eastAsia="Times New Roman" w:hAnsi="Times New Roman" w:cs="Times New Roman"/>
          <w:sz w:val="28"/>
          <w:szCs w:val="24"/>
          <w:lang w:eastAsia="ru-RU"/>
        </w:rPr>
      </w:pPr>
      <w:r w:rsidRPr="00A75DD2">
        <w:rPr>
          <w:rFonts w:ascii="Times New Roman" w:eastAsia="Times New Roman" w:hAnsi="Times New Roman" w:cs="Times New Roman"/>
          <w:sz w:val="28"/>
          <w:szCs w:val="24"/>
          <w:lang w:val="kk-KZ" w:eastAsia="ru-RU"/>
        </w:rPr>
        <w:t>арнайыкиім</w:t>
      </w:r>
      <w:r w:rsidRPr="00A75DD2">
        <w:rPr>
          <w:rFonts w:ascii="Times New Roman" w:eastAsia="Times New Roman" w:hAnsi="Times New Roman" w:cs="Times New Roman"/>
          <w:sz w:val="28"/>
          <w:szCs w:val="24"/>
          <w:lang w:eastAsia="ru-RU"/>
        </w:rPr>
        <w:t>.</w:t>
      </w:r>
    </w:p>
    <w:p w:rsidR="00A75DD2" w:rsidRPr="00A75DD2" w:rsidRDefault="00A75DD2" w:rsidP="00A75DD2">
      <w:pPr>
        <w:spacing w:after="0" w:line="240" w:lineRule="auto"/>
        <w:jc w:val="both"/>
        <w:rPr>
          <w:rFonts w:ascii="Times New Roman" w:eastAsia="Times New Roman" w:hAnsi="Times New Roman" w:cs="Times New Roman"/>
          <w:sz w:val="28"/>
          <w:szCs w:val="24"/>
          <w:lang w:eastAsia="ru-RU"/>
        </w:rPr>
      </w:pPr>
    </w:p>
    <w:p w:rsidR="00A75DD2" w:rsidRPr="00A75DD2" w:rsidRDefault="00A75DD2" w:rsidP="00A75DD2">
      <w:pPr>
        <w:keepNext/>
        <w:spacing w:after="0" w:line="240" w:lineRule="auto"/>
        <w:jc w:val="center"/>
        <w:outlineLvl w:val="1"/>
        <w:rPr>
          <w:rFonts w:ascii="Times New Roman" w:eastAsia="Times New Roman" w:hAnsi="Times New Roman" w:cs="Times New Roman"/>
          <w:b/>
          <w:sz w:val="28"/>
          <w:szCs w:val="28"/>
          <w:lang w:eastAsia="ru-RU"/>
        </w:rPr>
      </w:pPr>
      <w:r w:rsidRPr="00A75DD2">
        <w:rPr>
          <w:rFonts w:ascii="Times New Roman" w:eastAsia="Times New Roman" w:hAnsi="Times New Roman" w:cs="Times New Roman"/>
          <w:b/>
          <w:sz w:val="28"/>
          <w:szCs w:val="28"/>
          <w:lang w:eastAsia="ru-RU"/>
        </w:rPr>
        <w:t xml:space="preserve">1.3 </w:t>
      </w:r>
      <w:r w:rsidRPr="00A75DD2">
        <w:rPr>
          <w:rFonts w:ascii="Times New Roman" w:eastAsia="Times New Roman" w:hAnsi="Times New Roman" w:cs="Times New Roman"/>
          <w:b/>
          <w:sz w:val="28"/>
          <w:szCs w:val="28"/>
          <w:lang w:val="kk-KZ" w:eastAsia="ru-RU"/>
        </w:rPr>
        <w:t>Теориялық мәліметтер</w:t>
      </w:r>
    </w:p>
    <w:p w:rsidR="00A75DD2" w:rsidRPr="00A75DD2" w:rsidRDefault="00A75DD2" w:rsidP="00A75DD2">
      <w:pPr>
        <w:spacing w:after="0" w:line="240" w:lineRule="auto"/>
        <w:ind w:firstLine="540"/>
        <w:jc w:val="both"/>
        <w:rPr>
          <w:rFonts w:ascii="Times New Roman" w:eastAsia="Times New Roman" w:hAnsi="Times New Roman" w:cs="Times New Roman"/>
          <w:sz w:val="28"/>
          <w:szCs w:val="24"/>
          <w:lang w:eastAsia="ru-RU"/>
        </w:rPr>
      </w:pPr>
    </w:p>
    <w:p w:rsidR="00A75DD2" w:rsidRPr="00A75DD2" w:rsidRDefault="00A75DD2" w:rsidP="00A75DD2">
      <w:pPr>
        <w:spacing w:after="0" w:line="240" w:lineRule="auto"/>
        <w:ind w:firstLine="540"/>
        <w:jc w:val="both"/>
        <w:rPr>
          <w:rFonts w:ascii="Times New Roman" w:eastAsia="Times New Roman" w:hAnsi="Times New Roman" w:cs="Times New Roman"/>
          <w:sz w:val="28"/>
          <w:szCs w:val="24"/>
          <w:lang w:val="kk-KZ" w:eastAsia="ru-RU"/>
        </w:rPr>
      </w:pPr>
      <w:r w:rsidRPr="00A75DD2">
        <w:rPr>
          <w:rFonts w:ascii="Times New Roman" w:eastAsia="Times New Roman" w:hAnsi="Times New Roman" w:cs="Times New Roman"/>
          <w:sz w:val="28"/>
          <w:szCs w:val="24"/>
          <w:lang w:val="kk-KZ" w:eastAsia="ru-RU"/>
        </w:rPr>
        <w:t xml:space="preserve">Құйманың сапасы мен жарамдылығын анықтайтын белгілер бірнеше. Солардың ішінде пішіні мен геометриясы сәйкес болуы міндетті. Ол үшін құю қорамасына құйылған балқыған металл оның барлық бұрыштары мен ұңғыл-шұңғылдарын толық толтыруы қажет. Сонда ғана құйма қораманың ішкі бейнесін толығымен және дәл қайталап шығарады. </w:t>
      </w:r>
    </w:p>
    <w:p w:rsidR="00A75DD2" w:rsidRPr="00A75DD2" w:rsidRDefault="00A75DD2" w:rsidP="00A75DD2">
      <w:pPr>
        <w:spacing w:after="0" w:line="240" w:lineRule="auto"/>
        <w:ind w:firstLine="540"/>
        <w:jc w:val="both"/>
        <w:rPr>
          <w:rFonts w:ascii="Times New Roman" w:eastAsia="Times New Roman" w:hAnsi="Times New Roman" w:cs="Times New Roman"/>
          <w:sz w:val="28"/>
          <w:szCs w:val="24"/>
          <w:lang w:val="kk-KZ" w:eastAsia="ru-RU"/>
        </w:rPr>
      </w:pPr>
      <w:r w:rsidRPr="00A75DD2">
        <w:rPr>
          <w:rFonts w:ascii="Times New Roman" w:eastAsia="Times New Roman" w:hAnsi="Times New Roman" w:cs="Times New Roman"/>
          <w:sz w:val="28"/>
          <w:szCs w:val="24"/>
          <w:lang w:val="kk-KZ" w:eastAsia="ru-RU"/>
        </w:rPr>
        <w:t xml:space="preserve">   Салқын қорамаға құйылған металдың ағуы оның суынуымен қатар жүреді. Ликвидус сызығынан төменгі температурада ерітіндінің ішінде қатты кристалдар пайда болады. Олардың аумағы үлкейген сайын  ағу  қарқыны төмендеп соңынан мүлде тоқтайды. Сонымен құю қорамасының толуы  ерітіндінің аққыштық қабілеті бар сұйық немесе қоймалжың күйдегі уақытымен шектеледі. Мұндай уақыт қандай да болмасын қорытпаға гидравликалық шарттары бірыңғай  келесі жылулық шарттармен анықталады:   </w:t>
      </w:r>
    </w:p>
    <w:p w:rsidR="00A75DD2" w:rsidRPr="00A75DD2" w:rsidRDefault="00A75DD2" w:rsidP="00A75DD2">
      <w:pPr>
        <w:spacing w:after="0" w:line="240" w:lineRule="auto"/>
        <w:ind w:firstLine="540"/>
        <w:jc w:val="both"/>
        <w:rPr>
          <w:rFonts w:ascii="Times New Roman" w:eastAsia="Times New Roman" w:hAnsi="Times New Roman" w:cs="Times New Roman"/>
          <w:sz w:val="28"/>
          <w:szCs w:val="24"/>
          <w:lang w:val="kk-KZ" w:eastAsia="ru-RU"/>
        </w:rPr>
      </w:pPr>
      <w:r w:rsidRPr="00A75DD2">
        <w:rPr>
          <w:rFonts w:ascii="Times New Roman" w:eastAsia="Times New Roman" w:hAnsi="Times New Roman" w:cs="Times New Roman"/>
          <w:sz w:val="28"/>
          <w:szCs w:val="24"/>
          <w:lang w:val="kk-KZ" w:eastAsia="ru-RU"/>
        </w:rPr>
        <w:t xml:space="preserve"> </w:t>
      </w:r>
    </w:p>
    <w:p w:rsidR="00A75DD2" w:rsidRPr="00A75DD2" w:rsidRDefault="00A75DD2" w:rsidP="00A75DD2">
      <w:pPr>
        <w:numPr>
          <w:ilvl w:val="0"/>
          <w:numId w:val="1"/>
        </w:numPr>
        <w:spacing w:after="0" w:line="240" w:lineRule="auto"/>
        <w:jc w:val="both"/>
        <w:rPr>
          <w:rFonts w:ascii="Times New Roman" w:eastAsia="Times New Roman" w:hAnsi="Times New Roman" w:cs="Times New Roman"/>
          <w:sz w:val="28"/>
          <w:szCs w:val="24"/>
          <w:lang w:eastAsia="ru-RU"/>
        </w:rPr>
      </w:pPr>
      <w:r w:rsidRPr="00A75DD2">
        <w:rPr>
          <w:rFonts w:ascii="Times New Roman" w:eastAsia="Times New Roman" w:hAnsi="Times New Roman" w:cs="Times New Roman"/>
          <w:sz w:val="28"/>
          <w:szCs w:val="24"/>
          <w:lang w:val="kk-KZ" w:eastAsia="ru-RU"/>
        </w:rPr>
        <w:t xml:space="preserve">құю қорамасының  </w:t>
      </w:r>
      <w:r w:rsidRPr="00A75DD2">
        <w:rPr>
          <w:rFonts w:ascii="Times New Roman" w:eastAsia="Times New Roman" w:hAnsi="Times New Roman" w:cs="Times New Roman"/>
          <w:sz w:val="28"/>
          <w:szCs w:val="24"/>
          <w:lang w:eastAsia="ru-RU"/>
        </w:rPr>
        <w:t>температура</w:t>
      </w:r>
      <w:r w:rsidRPr="00A75DD2">
        <w:rPr>
          <w:rFonts w:ascii="Times New Roman" w:eastAsia="Times New Roman" w:hAnsi="Times New Roman" w:cs="Times New Roman"/>
          <w:sz w:val="28"/>
          <w:szCs w:val="24"/>
          <w:lang w:val="kk-KZ" w:eastAsia="ru-RU"/>
        </w:rPr>
        <w:t>сы</w:t>
      </w:r>
      <w:r w:rsidRPr="00A75DD2">
        <w:rPr>
          <w:rFonts w:ascii="Times New Roman" w:eastAsia="Times New Roman" w:hAnsi="Times New Roman" w:cs="Times New Roman"/>
          <w:sz w:val="28"/>
          <w:szCs w:val="24"/>
          <w:lang w:eastAsia="ru-RU"/>
        </w:rPr>
        <w:t>;</w:t>
      </w:r>
    </w:p>
    <w:p w:rsidR="00A75DD2" w:rsidRPr="00A75DD2" w:rsidRDefault="00A75DD2" w:rsidP="00A75DD2">
      <w:pPr>
        <w:numPr>
          <w:ilvl w:val="0"/>
          <w:numId w:val="1"/>
        </w:numPr>
        <w:spacing w:after="0" w:line="240" w:lineRule="auto"/>
        <w:jc w:val="both"/>
        <w:rPr>
          <w:rFonts w:ascii="Times New Roman" w:eastAsia="Times New Roman" w:hAnsi="Times New Roman" w:cs="Times New Roman"/>
          <w:sz w:val="28"/>
          <w:szCs w:val="24"/>
          <w:lang w:eastAsia="ru-RU"/>
        </w:rPr>
      </w:pPr>
      <w:r w:rsidRPr="00A75DD2">
        <w:rPr>
          <w:rFonts w:ascii="Times New Roman" w:eastAsia="Times New Roman" w:hAnsi="Times New Roman" w:cs="Times New Roman"/>
          <w:sz w:val="28"/>
          <w:szCs w:val="24"/>
          <w:lang w:val="kk-KZ" w:eastAsia="ru-RU"/>
        </w:rPr>
        <w:t>құю қорамасының  жылу сыйымдылығы мен жылу өткізгіштігі</w:t>
      </w:r>
      <w:r w:rsidRPr="00A75DD2">
        <w:rPr>
          <w:rFonts w:ascii="Times New Roman" w:eastAsia="Times New Roman" w:hAnsi="Times New Roman" w:cs="Times New Roman"/>
          <w:sz w:val="28"/>
          <w:szCs w:val="24"/>
          <w:lang w:eastAsia="ru-RU"/>
        </w:rPr>
        <w:t>;</w:t>
      </w:r>
    </w:p>
    <w:p w:rsidR="00A75DD2" w:rsidRPr="00A75DD2" w:rsidRDefault="00A75DD2" w:rsidP="00A75DD2">
      <w:pPr>
        <w:numPr>
          <w:ilvl w:val="0"/>
          <w:numId w:val="1"/>
        </w:numPr>
        <w:spacing w:after="0" w:line="240" w:lineRule="auto"/>
        <w:jc w:val="both"/>
        <w:rPr>
          <w:rFonts w:ascii="Times New Roman" w:eastAsia="Times New Roman" w:hAnsi="Times New Roman" w:cs="Times New Roman"/>
          <w:sz w:val="28"/>
          <w:szCs w:val="24"/>
          <w:lang w:eastAsia="ru-RU"/>
        </w:rPr>
      </w:pPr>
      <w:r w:rsidRPr="00A75DD2">
        <w:rPr>
          <w:rFonts w:ascii="Times New Roman" w:eastAsia="Times New Roman" w:hAnsi="Times New Roman" w:cs="Times New Roman"/>
          <w:sz w:val="28"/>
          <w:szCs w:val="24"/>
          <w:lang w:val="kk-KZ" w:eastAsia="ru-RU"/>
        </w:rPr>
        <w:t xml:space="preserve">құйылатын ерітіндінің </w:t>
      </w:r>
      <w:r w:rsidRPr="00A75DD2">
        <w:rPr>
          <w:rFonts w:ascii="Times New Roman" w:eastAsia="Times New Roman" w:hAnsi="Times New Roman" w:cs="Times New Roman"/>
          <w:sz w:val="28"/>
          <w:szCs w:val="24"/>
          <w:lang w:eastAsia="ru-RU"/>
        </w:rPr>
        <w:t>температура</w:t>
      </w:r>
      <w:r w:rsidRPr="00A75DD2">
        <w:rPr>
          <w:rFonts w:ascii="Times New Roman" w:eastAsia="Times New Roman" w:hAnsi="Times New Roman" w:cs="Times New Roman"/>
          <w:sz w:val="28"/>
          <w:szCs w:val="24"/>
          <w:lang w:val="kk-KZ" w:eastAsia="ru-RU"/>
        </w:rPr>
        <w:t>сы</w:t>
      </w:r>
      <w:r w:rsidRPr="00A75DD2">
        <w:rPr>
          <w:rFonts w:ascii="Times New Roman" w:eastAsia="Times New Roman" w:hAnsi="Times New Roman" w:cs="Times New Roman"/>
          <w:sz w:val="28"/>
          <w:szCs w:val="24"/>
          <w:lang w:eastAsia="ru-RU"/>
        </w:rPr>
        <w:t>;</w:t>
      </w:r>
    </w:p>
    <w:p w:rsidR="00A75DD2" w:rsidRPr="00A75DD2" w:rsidRDefault="00A75DD2" w:rsidP="00A75DD2">
      <w:pPr>
        <w:numPr>
          <w:ilvl w:val="0"/>
          <w:numId w:val="1"/>
        </w:numPr>
        <w:spacing w:after="0" w:line="240" w:lineRule="auto"/>
        <w:jc w:val="both"/>
        <w:rPr>
          <w:rFonts w:ascii="Times New Roman" w:eastAsia="Times New Roman" w:hAnsi="Times New Roman" w:cs="Times New Roman"/>
          <w:sz w:val="28"/>
          <w:szCs w:val="24"/>
          <w:lang w:eastAsia="ru-RU"/>
        </w:rPr>
      </w:pPr>
      <w:r w:rsidRPr="00A75DD2">
        <w:rPr>
          <w:rFonts w:ascii="Times New Roman" w:eastAsia="Times New Roman" w:hAnsi="Times New Roman" w:cs="Times New Roman"/>
          <w:sz w:val="28"/>
          <w:szCs w:val="24"/>
          <w:lang w:val="kk-KZ" w:eastAsia="ru-RU"/>
        </w:rPr>
        <w:t>ерітіндінің жылу сыйымдылығы мен жылу өткізгіштігі</w:t>
      </w:r>
      <w:r w:rsidRPr="00A75DD2">
        <w:rPr>
          <w:rFonts w:ascii="Times New Roman" w:eastAsia="Times New Roman" w:hAnsi="Times New Roman" w:cs="Times New Roman"/>
          <w:sz w:val="28"/>
          <w:szCs w:val="24"/>
          <w:lang w:eastAsia="ru-RU"/>
        </w:rPr>
        <w:t>;</w:t>
      </w:r>
    </w:p>
    <w:p w:rsidR="00A75DD2" w:rsidRPr="00A75DD2" w:rsidRDefault="00A75DD2" w:rsidP="00A75DD2">
      <w:pPr>
        <w:numPr>
          <w:ilvl w:val="0"/>
          <w:numId w:val="1"/>
        </w:numPr>
        <w:spacing w:after="0" w:line="240" w:lineRule="auto"/>
        <w:jc w:val="both"/>
        <w:rPr>
          <w:rFonts w:ascii="Times New Roman" w:eastAsia="Times New Roman" w:hAnsi="Times New Roman" w:cs="Times New Roman"/>
          <w:sz w:val="28"/>
          <w:szCs w:val="24"/>
          <w:lang w:eastAsia="ru-RU"/>
        </w:rPr>
      </w:pPr>
      <w:r w:rsidRPr="00A75DD2">
        <w:rPr>
          <w:rFonts w:ascii="Times New Roman" w:eastAsia="Times New Roman" w:hAnsi="Times New Roman" w:cs="Times New Roman"/>
          <w:sz w:val="28"/>
          <w:szCs w:val="24"/>
          <w:lang w:val="kk-KZ" w:eastAsia="ru-RU"/>
        </w:rPr>
        <w:t>ерітінді- қорама шекарасынан жылу жүру шарттары</w:t>
      </w:r>
      <w:r w:rsidRPr="00A75DD2">
        <w:rPr>
          <w:rFonts w:ascii="Times New Roman" w:eastAsia="Times New Roman" w:hAnsi="Times New Roman" w:cs="Times New Roman"/>
          <w:sz w:val="28"/>
          <w:szCs w:val="24"/>
          <w:lang w:eastAsia="ru-RU"/>
        </w:rPr>
        <w:t xml:space="preserve">; </w:t>
      </w:r>
    </w:p>
    <w:p w:rsidR="00A75DD2" w:rsidRPr="00A75DD2" w:rsidRDefault="00A75DD2" w:rsidP="00A75DD2">
      <w:pPr>
        <w:numPr>
          <w:ilvl w:val="0"/>
          <w:numId w:val="1"/>
        </w:numPr>
        <w:spacing w:after="0" w:line="240" w:lineRule="auto"/>
        <w:jc w:val="both"/>
        <w:rPr>
          <w:rFonts w:ascii="Times New Roman" w:eastAsia="Times New Roman" w:hAnsi="Times New Roman" w:cs="Times New Roman"/>
          <w:sz w:val="28"/>
          <w:szCs w:val="24"/>
          <w:lang w:eastAsia="ru-RU"/>
        </w:rPr>
      </w:pPr>
      <w:r w:rsidRPr="00A75DD2">
        <w:rPr>
          <w:rFonts w:ascii="Times New Roman" w:eastAsia="Times New Roman" w:hAnsi="Times New Roman" w:cs="Times New Roman"/>
          <w:sz w:val="28"/>
          <w:szCs w:val="24"/>
          <w:lang w:val="kk-KZ" w:eastAsia="ru-RU"/>
        </w:rPr>
        <w:t xml:space="preserve">қораманың ішкі және сыртқы жылулық сәуле шығару </w:t>
      </w:r>
      <w:proofErr w:type="spellStart"/>
      <w:r w:rsidRPr="00A75DD2">
        <w:rPr>
          <w:rFonts w:ascii="Times New Roman" w:eastAsia="Times New Roman" w:hAnsi="Times New Roman" w:cs="Times New Roman"/>
          <w:sz w:val="28"/>
          <w:szCs w:val="24"/>
          <w:lang w:eastAsia="ru-RU"/>
        </w:rPr>
        <w:t>процес</w:t>
      </w:r>
      <w:proofErr w:type="spellEnd"/>
      <w:r w:rsidRPr="00A75DD2">
        <w:rPr>
          <w:rFonts w:ascii="Times New Roman" w:eastAsia="Times New Roman" w:hAnsi="Times New Roman" w:cs="Times New Roman"/>
          <w:sz w:val="28"/>
          <w:szCs w:val="24"/>
          <w:lang w:val="kk-KZ" w:eastAsia="ru-RU"/>
        </w:rPr>
        <w:t>тері</w:t>
      </w:r>
      <w:r w:rsidRPr="00A75DD2">
        <w:rPr>
          <w:rFonts w:ascii="Times New Roman" w:eastAsia="Times New Roman" w:hAnsi="Times New Roman" w:cs="Times New Roman"/>
          <w:sz w:val="28"/>
          <w:szCs w:val="24"/>
          <w:lang w:eastAsia="ru-RU"/>
        </w:rPr>
        <w:t>.</w:t>
      </w:r>
    </w:p>
    <w:p w:rsidR="00A75DD2" w:rsidRPr="00A75DD2" w:rsidRDefault="00A75DD2" w:rsidP="00A75DD2">
      <w:pPr>
        <w:spacing w:after="0" w:line="240" w:lineRule="auto"/>
        <w:ind w:firstLine="540"/>
        <w:jc w:val="both"/>
        <w:rPr>
          <w:rFonts w:ascii="Times New Roman" w:eastAsia="Times New Roman" w:hAnsi="Times New Roman" w:cs="Times New Roman"/>
          <w:sz w:val="28"/>
          <w:szCs w:val="24"/>
          <w:lang w:eastAsia="ru-RU"/>
        </w:rPr>
      </w:pPr>
      <w:r w:rsidRPr="00A75DD2">
        <w:rPr>
          <w:rFonts w:ascii="Times New Roman" w:eastAsia="Times New Roman" w:hAnsi="Times New Roman" w:cs="Times New Roman"/>
          <w:sz w:val="28"/>
          <w:szCs w:val="24"/>
          <w:lang w:val="kk-KZ" w:eastAsia="ru-RU"/>
        </w:rPr>
        <w:lastRenderedPageBreak/>
        <w:t xml:space="preserve">Сондықтан ерітіндінің сұйықтай аққыштық күйдегі уақытын теплофизикалық заңдар бойынша болжаммен есептеуге болады. </w:t>
      </w:r>
    </w:p>
    <w:p w:rsidR="00A75DD2" w:rsidRPr="00A75DD2" w:rsidRDefault="00A75DD2" w:rsidP="00A75DD2">
      <w:pPr>
        <w:spacing w:after="0" w:line="240" w:lineRule="auto"/>
        <w:ind w:firstLine="540"/>
        <w:jc w:val="both"/>
        <w:rPr>
          <w:rFonts w:ascii="Times New Roman" w:eastAsia="Times New Roman" w:hAnsi="Times New Roman" w:cs="Times New Roman"/>
          <w:sz w:val="28"/>
          <w:szCs w:val="24"/>
          <w:lang w:val="kk-KZ" w:eastAsia="ru-RU"/>
        </w:rPr>
      </w:pPr>
      <w:r w:rsidRPr="00A75DD2">
        <w:rPr>
          <w:rFonts w:ascii="Times New Roman" w:eastAsia="Times New Roman" w:hAnsi="Times New Roman" w:cs="Times New Roman"/>
          <w:sz w:val="28"/>
          <w:szCs w:val="24"/>
          <w:lang w:val="kk-KZ" w:eastAsia="ru-RU"/>
        </w:rPr>
        <w:t xml:space="preserve">Қорытпалардың кристалдану қарқыны бірдей емес. Кристалдану температураларының аралығы үлкен қорытпалар таза металдар мен эвтектикалы және химиялық қосылыс түзетін қорытпалармен салыстырғанда  қораманы толтыру қарқыны төмендеу. Құймаларды алу кезінде сұйықтың тек қораманы толтыру қарқыны ғана емес оның беттік бедерлерін  қайталап шығаруы  өте маңызды роль атқарады. </w:t>
      </w:r>
    </w:p>
    <w:p w:rsidR="00A75DD2" w:rsidRPr="00A75DD2" w:rsidRDefault="00A75DD2" w:rsidP="00A75DD2">
      <w:pPr>
        <w:spacing w:after="0" w:line="240" w:lineRule="auto"/>
        <w:ind w:firstLine="540"/>
        <w:jc w:val="both"/>
        <w:rPr>
          <w:rFonts w:ascii="Times New Roman" w:eastAsia="Times New Roman" w:hAnsi="Times New Roman" w:cs="Times New Roman"/>
          <w:sz w:val="28"/>
          <w:szCs w:val="24"/>
          <w:lang w:val="kk-KZ" w:eastAsia="ru-RU"/>
        </w:rPr>
      </w:pPr>
      <w:r w:rsidRPr="00A75DD2">
        <w:rPr>
          <w:rFonts w:ascii="Times New Roman" w:eastAsia="Times New Roman" w:hAnsi="Times New Roman" w:cs="Times New Roman"/>
          <w:i/>
          <w:iCs/>
          <w:sz w:val="28"/>
          <w:szCs w:val="24"/>
          <w:u w:val="single"/>
          <w:lang w:val="kk-KZ" w:eastAsia="ru-RU"/>
        </w:rPr>
        <w:t>Қорытпаның қораманың беттік бедерін қайталап шығару қабілеті қорама толтырғыштығы деп аталады.</w:t>
      </w:r>
      <w:r w:rsidRPr="00A75DD2">
        <w:rPr>
          <w:rFonts w:ascii="Times New Roman" w:eastAsia="Times New Roman" w:hAnsi="Times New Roman" w:cs="Times New Roman"/>
          <w:sz w:val="28"/>
          <w:szCs w:val="24"/>
          <w:lang w:val="kk-KZ" w:eastAsia="ru-RU"/>
        </w:rPr>
        <w:t xml:space="preserve">  </w:t>
      </w:r>
    </w:p>
    <w:p w:rsidR="00A75DD2" w:rsidRPr="00A75DD2" w:rsidRDefault="00A75DD2" w:rsidP="00A75DD2">
      <w:pPr>
        <w:spacing w:after="0" w:line="240" w:lineRule="auto"/>
        <w:ind w:firstLine="540"/>
        <w:jc w:val="both"/>
        <w:rPr>
          <w:rFonts w:ascii="Times New Roman" w:eastAsia="Times New Roman" w:hAnsi="Times New Roman" w:cs="Times New Roman"/>
          <w:sz w:val="28"/>
          <w:szCs w:val="24"/>
          <w:lang w:val="kk-KZ" w:eastAsia="ru-RU"/>
        </w:rPr>
      </w:pPr>
      <w:r w:rsidRPr="00A75DD2">
        <w:rPr>
          <w:rFonts w:ascii="Times New Roman" w:eastAsia="Times New Roman" w:hAnsi="Times New Roman" w:cs="Times New Roman"/>
          <w:sz w:val="28"/>
          <w:szCs w:val="24"/>
          <w:lang w:val="kk-KZ" w:eastAsia="ru-RU"/>
        </w:rPr>
        <w:t xml:space="preserve">Құю процесі жылулық-физикалық-химиялық күрделі процесс. Құю қорамасын толығымен толтыруға келесі топтардағы </w:t>
      </w:r>
      <w:r w:rsidRPr="00A75DD2">
        <w:rPr>
          <w:rFonts w:ascii="Times New Roman" w:eastAsia="Times New Roman" w:hAnsi="Times New Roman" w:cs="Times New Roman"/>
          <w:i/>
          <w:sz w:val="28"/>
          <w:szCs w:val="24"/>
          <w:lang w:val="kk-KZ" w:eastAsia="ru-RU"/>
        </w:rPr>
        <w:t xml:space="preserve">факторлар </w:t>
      </w:r>
      <w:r w:rsidRPr="00A75DD2">
        <w:rPr>
          <w:rFonts w:ascii="Times New Roman" w:eastAsia="Times New Roman" w:hAnsi="Times New Roman" w:cs="Times New Roman"/>
          <w:sz w:val="28"/>
          <w:szCs w:val="24"/>
          <w:lang w:val="kk-KZ" w:eastAsia="ru-RU"/>
        </w:rPr>
        <w:t xml:space="preserve">әсерін тигізеді: </w:t>
      </w:r>
    </w:p>
    <w:p w:rsidR="00A75DD2" w:rsidRPr="00A75DD2" w:rsidRDefault="00A75DD2" w:rsidP="00A75DD2">
      <w:pPr>
        <w:spacing w:after="0" w:line="240" w:lineRule="auto"/>
        <w:ind w:firstLine="540"/>
        <w:jc w:val="both"/>
        <w:rPr>
          <w:rFonts w:ascii="Times New Roman" w:eastAsia="Times New Roman" w:hAnsi="Times New Roman" w:cs="Times New Roman"/>
          <w:sz w:val="28"/>
          <w:szCs w:val="24"/>
          <w:lang w:val="kk-KZ" w:eastAsia="ru-RU"/>
        </w:rPr>
      </w:pPr>
      <w:r w:rsidRPr="00A75DD2">
        <w:rPr>
          <w:rFonts w:ascii="Times New Roman" w:eastAsia="Times New Roman" w:hAnsi="Times New Roman" w:cs="Times New Roman"/>
          <w:sz w:val="28"/>
          <w:szCs w:val="24"/>
          <w:lang w:val="kk-KZ" w:eastAsia="ru-RU"/>
        </w:rPr>
        <w:t xml:space="preserve">Бірінші топқа жататындар: </w:t>
      </w:r>
      <w:r w:rsidRPr="00A75DD2">
        <w:rPr>
          <w:rFonts w:ascii="Times New Roman" w:eastAsia="Times New Roman" w:hAnsi="Times New Roman" w:cs="Times New Roman"/>
          <w:i/>
          <w:sz w:val="28"/>
          <w:szCs w:val="24"/>
          <w:lang w:val="kk-KZ" w:eastAsia="ru-RU"/>
        </w:rPr>
        <w:t>қорытпаның қасиеттері:</w:t>
      </w:r>
      <w:r w:rsidRPr="00A75DD2">
        <w:rPr>
          <w:rFonts w:ascii="Times New Roman" w:eastAsia="Times New Roman" w:hAnsi="Times New Roman" w:cs="Times New Roman"/>
          <w:sz w:val="28"/>
          <w:szCs w:val="24"/>
          <w:lang w:val="kk-KZ" w:eastAsia="ru-RU"/>
        </w:rPr>
        <w:t xml:space="preserve"> беттік керілуі, жылу өткізгіштігі, жылу сыйымдылығы, жылулығы және кристалдану аралықтық беттің тотығуға бейімділігі ж.б. </w:t>
      </w:r>
    </w:p>
    <w:p w:rsidR="00A75DD2" w:rsidRPr="00A75DD2" w:rsidRDefault="00A75DD2" w:rsidP="00A75DD2">
      <w:pPr>
        <w:spacing w:after="0" w:line="240" w:lineRule="auto"/>
        <w:ind w:firstLine="540"/>
        <w:jc w:val="both"/>
        <w:rPr>
          <w:rFonts w:ascii="Times New Roman" w:eastAsia="Times New Roman" w:hAnsi="Times New Roman" w:cs="Times New Roman"/>
          <w:sz w:val="28"/>
          <w:szCs w:val="24"/>
          <w:lang w:val="kk-KZ" w:eastAsia="ru-RU"/>
        </w:rPr>
      </w:pPr>
      <w:r w:rsidRPr="00A75DD2">
        <w:rPr>
          <w:rFonts w:ascii="Times New Roman" w:eastAsia="Times New Roman" w:hAnsi="Times New Roman" w:cs="Times New Roman"/>
          <w:sz w:val="28"/>
          <w:szCs w:val="24"/>
          <w:lang w:val="kk-KZ" w:eastAsia="ru-RU"/>
        </w:rPr>
        <w:t xml:space="preserve">Екінші топқа жататындар:  </w:t>
      </w:r>
      <w:r w:rsidRPr="00A75DD2">
        <w:rPr>
          <w:rFonts w:ascii="Times New Roman" w:eastAsia="Times New Roman" w:hAnsi="Times New Roman" w:cs="Times New Roman"/>
          <w:i/>
          <w:sz w:val="28"/>
          <w:szCs w:val="24"/>
          <w:lang w:val="kk-KZ" w:eastAsia="ru-RU"/>
        </w:rPr>
        <w:t>құю</w:t>
      </w:r>
      <w:r w:rsidRPr="00A75DD2">
        <w:rPr>
          <w:rFonts w:ascii="Times New Roman" w:eastAsia="Times New Roman" w:hAnsi="Times New Roman" w:cs="Times New Roman"/>
          <w:sz w:val="28"/>
          <w:szCs w:val="24"/>
          <w:lang w:val="kk-KZ" w:eastAsia="ru-RU"/>
        </w:rPr>
        <w:t xml:space="preserve"> </w:t>
      </w:r>
      <w:r w:rsidRPr="00A75DD2">
        <w:rPr>
          <w:rFonts w:ascii="Times New Roman" w:eastAsia="Times New Roman" w:hAnsi="Times New Roman" w:cs="Times New Roman"/>
          <w:i/>
          <w:sz w:val="28"/>
          <w:szCs w:val="24"/>
          <w:lang w:val="kk-KZ" w:eastAsia="ru-RU"/>
        </w:rPr>
        <w:t>қорамасының қасиеттері:</w:t>
      </w:r>
      <w:r w:rsidRPr="00A75DD2">
        <w:rPr>
          <w:rFonts w:ascii="Times New Roman" w:eastAsia="Times New Roman" w:hAnsi="Times New Roman" w:cs="Times New Roman"/>
          <w:sz w:val="28"/>
          <w:szCs w:val="24"/>
          <w:lang w:val="kk-KZ" w:eastAsia="ru-RU"/>
        </w:rPr>
        <w:t xml:space="preserve"> жылу жинақтайтын қабілеті, газөтімділігі, беттік бұдырлығы, еріткішпен химиялық активтігі ж.б.</w:t>
      </w:r>
    </w:p>
    <w:p w:rsidR="00A75DD2" w:rsidRPr="00A75DD2" w:rsidRDefault="00A75DD2" w:rsidP="00A75DD2">
      <w:pPr>
        <w:spacing w:after="0" w:line="240" w:lineRule="auto"/>
        <w:ind w:firstLine="540"/>
        <w:jc w:val="both"/>
        <w:rPr>
          <w:rFonts w:ascii="Times New Roman" w:eastAsia="Times New Roman" w:hAnsi="Times New Roman" w:cs="Times New Roman"/>
          <w:sz w:val="28"/>
          <w:szCs w:val="24"/>
          <w:lang w:val="kk-KZ" w:eastAsia="ru-RU"/>
        </w:rPr>
      </w:pPr>
      <w:r w:rsidRPr="00A75DD2">
        <w:rPr>
          <w:rFonts w:ascii="Times New Roman" w:eastAsia="Times New Roman" w:hAnsi="Times New Roman" w:cs="Times New Roman"/>
          <w:sz w:val="28"/>
          <w:szCs w:val="24"/>
          <w:lang w:val="kk-KZ" w:eastAsia="ru-RU"/>
        </w:rPr>
        <w:t xml:space="preserve">Үшінші топқа жататындар: </w:t>
      </w:r>
      <w:r w:rsidRPr="00A75DD2">
        <w:rPr>
          <w:rFonts w:ascii="Times New Roman" w:eastAsia="Times New Roman" w:hAnsi="Times New Roman" w:cs="Times New Roman"/>
          <w:i/>
          <w:sz w:val="28"/>
          <w:szCs w:val="24"/>
          <w:lang w:val="kk-KZ" w:eastAsia="ru-RU"/>
        </w:rPr>
        <w:t>құю шарты:</w:t>
      </w:r>
      <w:r w:rsidRPr="00A75DD2">
        <w:rPr>
          <w:rFonts w:ascii="Times New Roman" w:eastAsia="Times New Roman" w:hAnsi="Times New Roman" w:cs="Times New Roman"/>
          <w:sz w:val="28"/>
          <w:szCs w:val="24"/>
          <w:lang w:val="kk-KZ" w:eastAsia="ru-RU"/>
        </w:rPr>
        <w:t xml:space="preserve"> металдың бірқалыпты ағу күші, ерітіндіге сырттан түсетін қысым, ерітіндіні асыра қыздыру, құю қорамасының температурасы, құюжол жүйесінің құрылымы ж.б.</w:t>
      </w:r>
    </w:p>
    <w:p w:rsidR="00A75DD2" w:rsidRPr="00A75DD2" w:rsidRDefault="00A75DD2" w:rsidP="00A75DD2">
      <w:pPr>
        <w:spacing w:after="0" w:line="240" w:lineRule="auto"/>
        <w:ind w:firstLine="540"/>
        <w:jc w:val="both"/>
        <w:rPr>
          <w:rFonts w:ascii="Times New Roman" w:eastAsia="Times New Roman" w:hAnsi="Times New Roman" w:cs="Times New Roman"/>
          <w:sz w:val="28"/>
          <w:szCs w:val="24"/>
          <w:lang w:val="kk-KZ" w:eastAsia="ru-RU"/>
        </w:rPr>
      </w:pPr>
      <w:r w:rsidRPr="00A75DD2">
        <w:rPr>
          <w:rFonts w:ascii="Times New Roman" w:eastAsia="Times New Roman" w:hAnsi="Times New Roman" w:cs="Times New Roman"/>
          <w:sz w:val="28"/>
          <w:szCs w:val="24"/>
          <w:lang w:val="kk-KZ" w:eastAsia="ru-RU"/>
        </w:rPr>
        <w:t xml:space="preserve">Егер екінші және үшінші топтардағы факторларды тұрақтандырса, онда құю қорамасын толығымен толтыру қорытпаның ғана қасиетіне байланысты болады. </w:t>
      </w:r>
      <w:r w:rsidRPr="00A75DD2">
        <w:rPr>
          <w:rFonts w:ascii="Times New Roman" w:eastAsia="Times New Roman" w:hAnsi="Times New Roman" w:cs="Times New Roman"/>
          <w:i/>
          <w:sz w:val="28"/>
          <w:szCs w:val="24"/>
          <w:u w:val="single"/>
          <w:lang w:val="kk-KZ" w:eastAsia="ru-RU"/>
        </w:rPr>
        <w:t>Қорытпаның құю қорамасын толтыру қабілеті сұйықтай аққыштық деп аталады</w:t>
      </w:r>
      <w:r w:rsidRPr="00A75DD2">
        <w:rPr>
          <w:rFonts w:ascii="Times New Roman" w:eastAsia="Times New Roman" w:hAnsi="Times New Roman" w:cs="Times New Roman"/>
          <w:i/>
          <w:sz w:val="28"/>
          <w:szCs w:val="24"/>
          <w:lang w:val="kk-KZ" w:eastAsia="ru-RU"/>
        </w:rPr>
        <w:t>.</w:t>
      </w:r>
      <w:r w:rsidRPr="00A75DD2">
        <w:rPr>
          <w:rFonts w:ascii="Times New Roman" w:eastAsia="Times New Roman" w:hAnsi="Times New Roman" w:cs="Times New Roman"/>
          <w:sz w:val="28"/>
          <w:szCs w:val="24"/>
          <w:lang w:val="kk-KZ" w:eastAsia="ru-RU"/>
        </w:rPr>
        <w:t xml:space="preserve">   </w:t>
      </w:r>
    </w:p>
    <w:p w:rsidR="00A75DD2" w:rsidRPr="00A75DD2" w:rsidRDefault="00A75DD2" w:rsidP="00A75DD2">
      <w:pPr>
        <w:spacing w:after="0" w:line="240" w:lineRule="auto"/>
        <w:ind w:firstLine="540"/>
        <w:jc w:val="both"/>
        <w:rPr>
          <w:rFonts w:ascii="Times New Roman" w:eastAsia="Times New Roman" w:hAnsi="Times New Roman" w:cs="Times New Roman"/>
          <w:sz w:val="28"/>
          <w:szCs w:val="24"/>
          <w:lang w:val="kk-KZ" w:eastAsia="ru-RU"/>
        </w:rPr>
      </w:pPr>
      <w:r w:rsidRPr="00A75DD2">
        <w:rPr>
          <w:rFonts w:ascii="Times New Roman" w:eastAsia="Times New Roman" w:hAnsi="Times New Roman" w:cs="Times New Roman"/>
          <w:sz w:val="28"/>
          <w:szCs w:val="24"/>
          <w:lang w:val="kk-KZ" w:eastAsia="ru-RU"/>
        </w:rPr>
        <w:t xml:space="preserve">Сұйықтай аққыштықты анықтау тәжірибе жүзінде құю шарты сәйкес арнаулы технологиялық сынамалар арқылы анықталады. </w:t>
      </w:r>
    </w:p>
    <w:p w:rsidR="00A75DD2" w:rsidRPr="00A75DD2" w:rsidRDefault="00A75DD2" w:rsidP="00A75DD2">
      <w:pPr>
        <w:spacing w:after="0" w:line="240" w:lineRule="auto"/>
        <w:ind w:firstLine="540"/>
        <w:jc w:val="both"/>
        <w:rPr>
          <w:rFonts w:ascii="Times New Roman" w:eastAsia="Times New Roman" w:hAnsi="Times New Roman" w:cs="Times New Roman"/>
          <w:sz w:val="28"/>
          <w:szCs w:val="24"/>
          <w:lang w:val="kk-KZ" w:eastAsia="ru-RU"/>
        </w:rPr>
      </w:pPr>
      <w:r w:rsidRPr="00A75DD2">
        <w:rPr>
          <w:rFonts w:ascii="Times New Roman" w:eastAsia="Times New Roman" w:hAnsi="Times New Roman" w:cs="Times New Roman"/>
          <w:sz w:val="28"/>
          <w:szCs w:val="28"/>
          <w:lang w:val="kk-KZ" w:eastAsia="ru-RU"/>
        </w:rPr>
        <w:t>Сұйықтай аққыштықты</w:t>
      </w:r>
      <w:r w:rsidRPr="00A75DD2">
        <w:rPr>
          <w:rFonts w:ascii="Times New Roman" w:eastAsia="Times New Roman" w:hAnsi="Times New Roman" w:cs="Times New Roman"/>
          <w:sz w:val="28"/>
          <w:szCs w:val="24"/>
          <w:lang w:val="kk-KZ" w:eastAsia="ru-RU"/>
        </w:rPr>
        <w:t xml:space="preserve"> нағыз, нөлдік және практикалық  деп ажыратады.  </w:t>
      </w:r>
    </w:p>
    <w:p w:rsidR="00A75DD2" w:rsidRPr="00A75DD2" w:rsidRDefault="00A75DD2" w:rsidP="00A75DD2">
      <w:pPr>
        <w:spacing w:after="0" w:line="240" w:lineRule="auto"/>
        <w:ind w:firstLine="540"/>
        <w:jc w:val="both"/>
        <w:rPr>
          <w:rFonts w:ascii="Times New Roman" w:eastAsia="Times New Roman" w:hAnsi="Times New Roman" w:cs="Times New Roman"/>
          <w:sz w:val="28"/>
          <w:szCs w:val="28"/>
          <w:lang w:val="kk-KZ" w:eastAsia="ru-RU"/>
        </w:rPr>
      </w:pPr>
      <w:r w:rsidRPr="00A75DD2">
        <w:rPr>
          <w:rFonts w:ascii="Times New Roman" w:eastAsia="Times New Roman" w:hAnsi="Times New Roman" w:cs="Times New Roman"/>
          <w:sz w:val="28"/>
          <w:szCs w:val="24"/>
          <w:lang w:val="kk-KZ" w:eastAsia="ru-RU"/>
        </w:rPr>
        <w:t xml:space="preserve">Қорытпалардың  </w:t>
      </w:r>
      <w:r w:rsidRPr="00A75DD2">
        <w:rPr>
          <w:rFonts w:ascii="Times New Roman" w:eastAsia="Times New Roman" w:hAnsi="Times New Roman" w:cs="Times New Roman"/>
          <w:i/>
          <w:sz w:val="28"/>
          <w:szCs w:val="24"/>
          <w:u w:val="single"/>
          <w:lang w:val="kk-KZ" w:eastAsia="ru-RU"/>
        </w:rPr>
        <w:t>н</w:t>
      </w:r>
      <w:r w:rsidRPr="00A75DD2">
        <w:rPr>
          <w:rFonts w:ascii="Times New Roman" w:eastAsia="Times New Roman" w:hAnsi="Times New Roman" w:cs="Times New Roman"/>
          <w:i/>
          <w:iCs/>
          <w:sz w:val="28"/>
          <w:szCs w:val="24"/>
          <w:u w:val="single"/>
          <w:lang w:val="kk-KZ" w:eastAsia="ru-RU"/>
        </w:rPr>
        <w:t>ағыз с</w:t>
      </w:r>
      <w:r w:rsidRPr="00A75DD2">
        <w:rPr>
          <w:rFonts w:ascii="Times New Roman" w:eastAsia="Times New Roman" w:hAnsi="Times New Roman" w:cs="Times New Roman"/>
          <w:i/>
          <w:sz w:val="28"/>
          <w:szCs w:val="28"/>
          <w:u w:val="single"/>
          <w:lang w:val="kk-KZ" w:eastAsia="ru-RU"/>
        </w:rPr>
        <w:t>ұйықтай аққыштықтығы</w:t>
      </w:r>
      <w:r w:rsidRPr="00A75DD2">
        <w:rPr>
          <w:rFonts w:ascii="Times New Roman" w:eastAsia="Times New Roman" w:hAnsi="Times New Roman" w:cs="Times New Roman"/>
          <w:sz w:val="28"/>
          <w:szCs w:val="24"/>
          <w:lang w:val="kk-KZ" w:eastAsia="ru-RU"/>
        </w:rPr>
        <w:t xml:space="preserve"> қорытпаның құйылу қабілеті жойылатындай с</w:t>
      </w:r>
      <w:r w:rsidRPr="00A75DD2">
        <w:rPr>
          <w:rFonts w:ascii="Times New Roman" w:eastAsia="Times New Roman" w:hAnsi="Times New Roman" w:cs="Times New Roman"/>
          <w:sz w:val="28"/>
          <w:szCs w:val="28"/>
          <w:lang w:val="kk-KZ" w:eastAsia="ru-RU"/>
        </w:rPr>
        <w:t xml:space="preserve">ұйықтай аққыштығы нөльге теңелетін температурадан жоғарыда оларды бірдей асыра қыздырумен анықталады. </w:t>
      </w:r>
    </w:p>
    <w:p w:rsidR="00A75DD2" w:rsidRPr="00A75DD2" w:rsidRDefault="00A75DD2" w:rsidP="00A75DD2">
      <w:pPr>
        <w:spacing w:after="0" w:line="240" w:lineRule="auto"/>
        <w:ind w:firstLine="540"/>
        <w:jc w:val="both"/>
        <w:rPr>
          <w:rFonts w:ascii="Times New Roman" w:eastAsia="Times New Roman" w:hAnsi="Times New Roman" w:cs="Times New Roman"/>
          <w:sz w:val="28"/>
          <w:szCs w:val="28"/>
          <w:lang w:val="kk-KZ" w:eastAsia="ru-RU"/>
        </w:rPr>
      </w:pPr>
      <w:r w:rsidRPr="00A75DD2">
        <w:rPr>
          <w:rFonts w:ascii="Times New Roman" w:eastAsia="Times New Roman" w:hAnsi="Times New Roman" w:cs="Times New Roman"/>
          <w:sz w:val="28"/>
          <w:szCs w:val="28"/>
          <w:lang w:val="kk-KZ" w:eastAsia="ru-RU"/>
        </w:rPr>
        <w:t xml:space="preserve">Сұйықтай аққыштығы нөльге теңелетін температураны табу жолы күрделі болғандықтан,  әдетте  </w:t>
      </w:r>
      <w:r w:rsidRPr="00A75DD2">
        <w:rPr>
          <w:rFonts w:ascii="Times New Roman" w:eastAsia="Times New Roman" w:hAnsi="Times New Roman" w:cs="Times New Roman"/>
          <w:sz w:val="28"/>
          <w:szCs w:val="24"/>
          <w:lang w:val="kk-KZ" w:eastAsia="ru-RU"/>
        </w:rPr>
        <w:t>н</w:t>
      </w:r>
      <w:r w:rsidRPr="00A75DD2">
        <w:rPr>
          <w:rFonts w:ascii="Times New Roman" w:eastAsia="Times New Roman" w:hAnsi="Times New Roman" w:cs="Times New Roman"/>
          <w:iCs/>
          <w:sz w:val="28"/>
          <w:szCs w:val="24"/>
          <w:lang w:val="kk-KZ" w:eastAsia="ru-RU"/>
        </w:rPr>
        <w:t>ағыз с</w:t>
      </w:r>
      <w:r w:rsidRPr="00A75DD2">
        <w:rPr>
          <w:rFonts w:ascii="Times New Roman" w:eastAsia="Times New Roman" w:hAnsi="Times New Roman" w:cs="Times New Roman"/>
          <w:sz w:val="28"/>
          <w:szCs w:val="28"/>
          <w:lang w:val="kk-KZ" w:eastAsia="ru-RU"/>
        </w:rPr>
        <w:t xml:space="preserve">ұйықтай аққыштықтығының орнына, нөлдік </w:t>
      </w:r>
      <w:r w:rsidRPr="00A75DD2">
        <w:rPr>
          <w:rFonts w:ascii="Times New Roman" w:eastAsia="Times New Roman" w:hAnsi="Times New Roman" w:cs="Times New Roman"/>
          <w:iCs/>
          <w:sz w:val="28"/>
          <w:szCs w:val="24"/>
          <w:lang w:val="kk-KZ" w:eastAsia="ru-RU"/>
        </w:rPr>
        <w:t>с</w:t>
      </w:r>
      <w:r w:rsidRPr="00A75DD2">
        <w:rPr>
          <w:rFonts w:ascii="Times New Roman" w:eastAsia="Times New Roman" w:hAnsi="Times New Roman" w:cs="Times New Roman"/>
          <w:sz w:val="28"/>
          <w:szCs w:val="28"/>
          <w:lang w:val="kk-KZ" w:eastAsia="ru-RU"/>
        </w:rPr>
        <w:t>ұйықтай аққыштықтығын, қорытпаларды ликвидус температурасынан жоғарыда қыздыру арқылы,  анықтайды.</w:t>
      </w:r>
    </w:p>
    <w:p w:rsidR="00A75DD2" w:rsidRPr="00A75DD2" w:rsidRDefault="00A75DD2" w:rsidP="00A75DD2">
      <w:pPr>
        <w:spacing w:after="0" w:line="240" w:lineRule="auto"/>
        <w:ind w:firstLine="540"/>
        <w:jc w:val="both"/>
        <w:rPr>
          <w:rFonts w:ascii="Times New Roman" w:eastAsia="Times New Roman" w:hAnsi="Times New Roman" w:cs="Times New Roman"/>
          <w:sz w:val="28"/>
          <w:szCs w:val="28"/>
          <w:lang w:val="kk-KZ" w:eastAsia="ru-RU"/>
        </w:rPr>
      </w:pPr>
      <w:r w:rsidRPr="00A75DD2">
        <w:rPr>
          <w:rFonts w:ascii="Times New Roman" w:eastAsia="Times New Roman" w:hAnsi="Times New Roman" w:cs="Times New Roman"/>
          <w:i/>
          <w:iCs/>
          <w:sz w:val="28"/>
          <w:szCs w:val="24"/>
          <w:u w:val="single"/>
          <w:lang w:val="kk-KZ" w:eastAsia="ru-RU"/>
        </w:rPr>
        <w:t>Практикалық с</w:t>
      </w:r>
      <w:r w:rsidRPr="00A75DD2">
        <w:rPr>
          <w:rFonts w:ascii="Times New Roman" w:eastAsia="Times New Roman" w:hAnsi="Times New Roman" w:cs="Times New Roman"/>
          <w:i/>
          <w:sz w:val="28"/>
          <w:szCs w:val="28"/>
          <w:u w:val="single"/>
          <w:lang w:val="kk-KZ" w:eastAsia="ru-RU"/>
        </w:rPr>
        <w:t>ұйықтай аққыштықты</w:t>
      </w:r>
      <w:r w:rsidRPr="00A75DD2">
        <w:rPr>
          <w:rFonts w:ascii="Times New Roman" w:eastAsia="Times New Roman" w:hAnsi="Times New Roman" w:cs="Times New Roman"/>
          <w:sz w:val="28"/>
          <w:szCs w:val="28"/>
          <w:lang w:val="kk-KZ" w:eastAsia="ru-RU"/>
        </w:rPr>
        <w:t xml:space="preserve"> қорытпалардың тұрақты температурада құюдағы  </w:t>
      </w:r>
      <w:r w:rsidRPr="00A75DD2">
        <w:rPr>
          <w:rFonts w:ascii="Times New Roman" w:eastAsia="Times New Roman" w:hAnsi="Times New Roman" w:cs="Times New Roman"/>
          <w:iCs/>
          <w:sz w:val="28"/>
          <w:szCs w:val="24"/>
          <w:lang w:val="kk-KZ" w:eastAsia="ru-RU"/>
        </w:rPr>
        <w:t>с</w:t>
      </w:r>
      <w:r w:rsidRPr="00A75DD2">
        <w:rPr>
          <w:rFonts w:ascii="Times New Roman" w:eastAsia="Times New Roman" w:hAnsi="Times New Roman" w:cs="Times New Roman"/>
          <w:sz w:val="28"/>
          <w:szCs w:val="28"/>
          <w:lang w:val="kk-KZ" w:eastAsia="ru-RU"/>
        </w:rPr>
        <w:t>ұйықтай аққыштығы деп түсінуге болады</w:t>
      </w:r>
    </w:p>
    <w:p w:rsidR="00A75DD2" w:rsidRPr="00A75DD2" w:rsidRDefault="00A75DD2" w:rsidP="00A75DD2">
      <w:pPr>
        <w:spacing w:after="0" w:line="240" w:lineRule="auto"/>
        <w:ind w:firstLine="540"/>
        <w:jc w:val="both"/>
        <w:rPr>
          <w:rFonts w:ascii="Times New Roman" w:eastAsia="Times New Roman" w:hAnsi="Times New Roman" w:cs="Times New Roman"/>
          <w:sz w:val="28"/>
          <w:szCs w:val="24"/>
          <w:lang w:val="kk-KZ" w:eastAsia="ru-RU"/>
        </w:rPr>
      </w:pPr>
      <w:r w:rsidRPr="00A75DD2">
        <w:rPr>
          <w:rFonts w:ascii="Times New Roman" w:eastAsia="Times New Roman" w:hAnsi="Times New Roman" w:cs="Times New Roman"/>
          <w:sz w:val="28"/>
          <w:szCs w:val="28"/>
          <w:lang w:val="kk-KZ" w:eastAsia="ru-RU"/>
        </w:rPr>
        <w:t xml:space="preserve">Қорытпалардың </w:t>
      </w:r>
      <w:r w:rsidRPr="00A75DD2">
        <w:rPr>
          <w:rFonts w:ascii="Times New Roman" w:eastAsia="Times New Roman" w:hAnsi="Times New Roman" w:cs="Times New Roman"/>
          <w:i/>
          <w:sz w:val="28"/>
          <w:szCs w:val="28"/>
          <w:u w:val="single"/>
          <w:lang w:val="kk-KZ" w:eastAsia="ru-RU"/>
        </w:rPr>
        <w:t>сұйықтай аққыштығын бағалау</w:t>
      </w:r>
      <w:r w:rsidRPr="00A75DD2">
        <w:rPr>
          <w:rFonts w:ascii="Times New Roman" w:eastAsia="Times New Roman" w:hAnsi="Times New Roman" w:cs="Times New Roman"/>
          <w:sz w:val="28"/>
          <w:szCs w:val="28"/>
          <w:lang w:val="kk-KZ" w:eastAsia="ru-RU"/>
        </w:rPr>
        <w:t xml:space="preserve"> үшін қимасы тұрақты, қуысы созақталған қораманы толтыру қабілеттерін бағалайтын сынамалар қолданылады: спиральді, </w:t>
      </w:r>
      <w:r w:rsidRPr="00A75DD2">
        <w:rPr>
          <w:rFonts w:ascii="Times New Roman" w:eastAsia="Times New Roman" w:hAnsi="Times New Roman" w:cs="Times New Roman"/>
          <w:i/>
          <w:iCs/>
          <w:sz w:val="28"/>
          <w:szCs w:val="24"/>
          <w:lang w:val="kk-KZ" w:eastAsia="ru-RU"/>
        </w:rPr>
        <w:t>V</w:t>
      </w:r>
      <w:r w:rsidRPr="00A75DD2">
        <w:rPr>
          <w:rFonts w:ascii="Times New Roman" w:eastAsia="Times New Roman" w:hAnsi="Times New Roman" w:cs="Times New Roman"/>
          <w:sz w:val="28"/>
          <w:szCs w:val="24"/>
          <w:lang w:val="kk-KZ" w:eastAsia="ru-RU"/>
        </w:rPr>
        <w:t xml:space="preserve">–тәрізді, шыбықталған, және лабиринтті. </w:t>
      </w:r>
      <w:r w:rsidRPr="00A75DD2">
        <w:rPr>
          <w:rFonts w:ascii="Times New Roman" w:eastAsia="Times New Roman" w:hAnsi="Times New Roman" w:cs="Times New Roman"/>
          <w:sz w:val="28"/>
          <w:szCs w:val="28"/>
          <w:lang w:val="kk-KZ" w:eastAsia="ru-RU"/>
        </w:rPr>
        <w:t xml:space="preserve">Сұйықтай аққыштықтың өлшемі алынған шыбықтың ұзындығымен есептеледі. </w:t>
      </w:r>
    </w:p>
    <w:p w:rsidR="00A75DD2" w:rsidRPr="00A75DD2" w:rsidRDefault="00A75DD2" w:rsidP="00A75DD2">
      <w:pPr>
        <w:spacing w:after="0" w:line="240" w:lineRule="auto"/>
        <w:ind w:firstLine="540"/>
        <w:jc w:val="both"/>
        <w:rPr>
          <w:rFonts w:ascii="Times New Roman" w:eastAsia="Times New Roman" w:hAnsi="Times New Roman" w:cs="Times New Roman"/>
          <w:sz w:val="28"/>
          <w:szCs w:val="24"/>
          <w:lang w:val="kk-KZ" w:eastAsia="ru-RU"/>
        </w:rPr>
      </w:pPr>
      <w:r w:rsidRPr="00A75DD2">
        <w:rPr>
          <w:rFonts w:ascii="Times New Roman" w:eastAsia="Times New Roman" w:hAnsi="Times New Roman" w:cs="Times New Roman"/>
          <w:i/>
          <w:sz w:val="28"/>
          <w:szCs w:val="24"/>
          <w:u w:val="single"/>
          <w:lang w:val="kk-KZ" w:eastAsia="ru-RU"/>
        </w:rPr>
        <w:lastRenderedPageBreak/>
        <w:t>Қорама толтырғыштығын бағалау</w:t>
      </w:r>
      <w:r w:rsidRPr="00A75DD2">
        <w:rPr>
          <w:rFonts w:ascii="Times New Roman" w:eastAsia="Times New Roman" w:hAnsi="Times New Roman" w:cs="Times New Roman"/>
          <w:sz w:val="28"/>
          <w:szCs w:val="24"/>
          <w:lang w:val="kk-KZ" w:eastAsia="ru-RU"/>
        </w:rPr>
        <w:t xml:space="preserve"> үшін қимасы әртүрлі жіңішке саңылауларды және сүйір бұрыштарды толтырып, қораманың беттік бедерін нақты беретін қабілетін бағалайтын шарикті, сүйірлі сынамалар қолданылады. Қорама толтырғыштық өлшеміне құйма жетпеген аудандардың мөлшері алынады. </w:t>
      </w:r>
    </w:p>
    <w:p w:rsidR="00A75DD2" w:rsidRPr="00A75DD2" w:rsidRDefault="00A75DD2" w:rsidP="00A75DD2">
      <w:pPr>
        <w:spacing w:after="0" w:line="240" w:lineRule="auto"/>
        <w:ind w:firstLine="540"/>
        <w:jc w:val="both"/>
        <w:rPr>
          <w:rFonts w:ascii="Times New Roman" w:eastAsia="Times New Roman" w:hAnsi="Times New Roman" w:cs="Times New Roman"/>
          <w:sz w:val="28"/>
          <w:szCs w:val="24"/>
          <w:lang w:val="kk-KZ" w:eastAsia="ru-RU"/>
        </w:rPr>
      </w:pPr>
      <w:r w:rsidRPr="00A75DD2">
        <w:rPr>
          <w:rFonts w:ascii="Times New Roman" w:eastAsia="Times New Roman" w:hAnsi="Times New Roman" w:cs="Times New Roman"/>
          <w:sz w:val="28"/>
          <w:szCs w:val="28"/>
          <w:lang w:val="kk-KZ" w:eastAsia="ru-RU"/>
        </w:rPr>
        <w:t xml:space="preserve">Сұйықтай аққыштықты анықтау үшін спиральді сынама кеңінен қолданылады (1 сурет).  Мұндай  айлабұйымның элементтері мемлекеттік стандартқа сәйкес болу керек. Спираль арнасының қимасы трапециалы  және модельді қолданып  қорамалау тәсілімен немесе жону білдегінде қиылып жасалған белгіленген өлшемде болу керек (Архимед спиралі). Табандық материалы: қорамалық  қоспа, қыш, бетон, гипстік қоспа, графит. Табанға сынаманың спираль арналары (1) және металқабылдағыш (2) жайғасқан. Үстіңгі жағында құю тостағаны (3) мен тіреушік (4) бар. Металдық статикалық  ағынының бірқалыпты болуын қамтамасыз ету үшін тіреушікті алдын ала тығындап қояды да, тостағанды металмен толтырғаннан кейін тығынын алып тастайды. Металды құюдың алдында қораманы деңгеймен қатаң бақыланған жазықтыққа қою керек. </w:t>
      </w:r>
    </w:p>
    <w:p w:rsidR="00A75DD2" w:rsidRPr="00A75DD2" w:rsidRDefault="00A75DD2" w:rsidP="00A75DD2">
      <w:pPr>
        <w:spacing w:after="0" w:line="240" w:lineRule="auto"/>
        <w:ind w:firstLine="540"/>
        <w:jc w:val="both"/>
        <w:rPr>
          <w:rFonts w:ascii="Times New Roman" w:eastAsia="Times New Roman" w:hAnsi="Times New Roman" w:cs="Times New Roman"/>
          <w:sz w:val="28"/>
          <w:szCs w:val="24"/>
          <w:lang w:val="kk-KZ" w:eastAsia="ru-RU"/>
        </w:rPr>
      </w:pPr>
      <w:r w:rsidRPr="00A75DD2">
        <w:rPr>
          <w:rFonts w:ascii="Times New Roman" w:eastAsia="Times New Roman" w:hAnsi="Times New Roman" w:cs="Times New Roman"/>
          <w:sz w:val="28"/>
          <w:szCs w:val="24"/>
          <w:lang w:val="kk-KZ" w:eastAsia="ru-RU"/>
        </w:rPr>
        <w:t>Алынған құйманың ұзындығын өлшеуді жеңілдету үшін құйманың бойында шығыңқы болып қататын спираль арнасының әрбір 50мм арақашықтығында өлшемдік ойықтар жасалады. Кристалданып және салқындағаннан кейінгі құйманы қорамадан абайлап шығарып алып шыбықтың ұзындығын ±</w:t>
      </w:r>
      <w:smartTag w:uri="urn:schemas-microsoft-com:office:smarttags" w:element="metricconverter">
        <w:smartTagPr>
          <w:attr w:name="ProductID" w:val="1 мм"/>
        </w:smartTagPr>
        <w:r w:rsidRPr="00A75DD2">
          <w:rPr>
            <w:rFonts w:ascii="Times New Roman" w:eastAsia="Times New Roman" w:hAnsi="Times New Roman" w:cs="Times New Roman"/>
            <w:sz w:val="28"/>
            <w:szCs w:val="24"/>
            <w:lang w:val="kk-KZ" w:eastAsia="ru-RU"/>
          </w:rPr>
          <w:t>1 мм</w:t>
        </w:r>
      </w:smartTag>
      <w:r w:rsidRPr="00A75DD2">
        <w:rPr>
          <w:rFonts w:ascii="Times New Roman" w:eastAsia="Times New Roman" w:hAnsi="Times New Roman" w:cs="Times New Roman"/>
          <w:sz w:val="28"/>
          <w:szCs w:val="24"/>
          <w:lang w:val="kk-KZ" w:eastAsia="ru-RU"/>
        </w:rPr>
        <w:t xml:space="preserve"> дәлдікпен есептейді. Ол үшін шығыңқылардың санын     50-ге көбейтіп, соңғы шығыңқыдан кейінгі шыбықтың қалдық ұзындығын сызғышпен өлшеп шыққан санға қосады. </w:t>
      </w:r>
    </w:p>
    <w:p w:rsidR="00A75DD2" w:rsidRPr="00A75DD2" w:rsidRDefault="00A75DD2" w:rsidP="00A75DD2">
      <w:pPr>
        <w:spacing w:after="0" w:line="240" w:lineRule="auto"/>
        <w:ind w:firstLine="540"/>
        <w:jc w:val="both"/>
        <w:rPr>
          <w:rFonts w:ascii="Times New Roman" w:eastAsia="Times New Roman" w:hAnsi="Times New Roman" w:cs="Times New Roman"/>
          <w:sz w:val="28"/>
          <w:szCs w:val="28"/>
          <w:lang w:val="kk-KZ" w:eastAsia="ru-RU"/>
        </w:rPr>
      </w:pPr>
      <w:r w:rsidRPr="00A75DD2">
        <w:rPr>
          <w:rFonts w:ascii="Times New Roman" w:eastAsia="Times New Roman" w:hAnsi="Times New Roman" w:cs="Times New Roman"/>
          <w:sz w:val="28"/>
          <w:szCs w:val="24"/>
          <w:lang w:val="kk-KZ" w:eastAsia="ru-RU"/>
        </w:rPr>
        <w:t>Шыбықтың жалпы ұзындығы металдар мен қорытпалардың с</w:t>
      </w:r>
      <w:r w:rsidRPr="00A75DD2">
        <w:rPr>
          <w:rFonts w:ascii="Times New Roman" w:eastAsia="Times New Roman" w:hAnsi="Times New Roman" w:cs="Times New Roman"/>
          <w:sz w:val="28"/>
          <w:szCs w:val="28"/>
          <w:lang w:val="kk-KZ" w:eastAsia="ru-RU"/>
        </w:rPr>
        <w:t>ұйықтай аққыштықтығының жанама өлшемі болады.</w:t>
      </w:r>
    </w:p>
    <w:p w:rsidR="00A75DD2" w:rsidRPr="00A75DD2" w:rsidRDefault="00A75DD2" w:rsidP="00A75DD2">
      <w:pPr>
        <w:spacing w:after="0" w:line="240" w:lineRule="auto"/>
        <w:ind w:firstLine="540"/>
        <w:jc w:val="both"/>
        <w:rPr>
          <w:rFonts w:ascii="Times New Roman" w:eastAsia="Times New Roman" w:hAnsi="Times New Roman" w:cs="Times New Roman"/>
          <w:sz w:val="28"/>
          <w:szCs w:val="24"/>
          <w:lang w:val="kk-KZ" w:eastAsia="ru-RU"/>
        </w:rPr>
      </w:pPr>
    </w:p>
    <w:p w:rsidR="00A75DD2" w:rsidRPr="00A75DD2" w:rsidRDefault="00A75DD2" w:rsidP="00A75DD2">
      <w:pPr>
        <w:spacing w:after="0" w:line="240" w:lineRule="auto"/>
        <w:jc w:val="center"/>
        <w:rPr>
          <w:rFonts w:ascii="Times New Roman" w:eastAsia="Times New Roman" w:hAnsi="Times New Roman" w:cs="Times New Roman"/>
          <w:sz w:val="28"/>
          <w:szCs w:val="24"/>
          <w:lang w:eastAsia="ru-RU"/>
        </w:rPr>
      </w:pPr>
      <w:r>
        <w:rPr>
          <w:rFonts w:ascii="Times New Roman" w:eastAsia="Times New Roman" w:hAnsi="Times New Roman" w:cs="Times New Roman"/>
          <w:noProof/>
          <w:sz w:val="28"/>
          <w:szCs w:val="24"/>
          <w:lang w:eastAsia="ru-RU"/>
        </w:rPr>
        <w:drawing>
          <wp:inline distT="0" distB="0" distL="0" distR="0">
            <wp:extent cx="2458720" cy="3039745"/>
            <wp:effectExtent l="0" t="0" r="0" b="8255"/>
            <wp:docPr id="2" name="Рисунок 2"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458720" cy="3039745"/>
                    </a:xfrm>
                    <a:prstGeom prst="rect">
                      <a:avLst/>
                    </a:prstGeom>
                    <a:noFill/>
                    <a:ln>
                      <a:noFill/>
                    </a:ln>
                  </pic:spPr>
                </pic:pic>
              </a:graphicData>
            </a:graphic>
          </wp:inline>
        </w:drawing>
      </w:r>
    </w:p>
    <w:p w:rsidR="00A75DD2" w:rsidRPr="00A75DD2" w:rsidRDefault="00A75DD2" w:rsidP="00A75DD2">
      <w:pPr>
        <w:spacing w:after="0" w:line="240" w:lineRule="auto"/>
        <w:ind w:firstLine="540"/>
        <w:jc w:val="both"/>
        <w:rPr>
          <w:rFonts w:ascii="Times New Roman" w:eastAsia="Times New Roman" w:hAnsi="Times New Roman" w:cs="Times New Roman"/>
          <w:sz w:val="28"/>
          <w:szCs w:val="24"/>
          <w:lang w:eastAsia="ru-RU"/>
        </w:rPr>
      </w:pPr>
    </w:p>
    <w:p w:rsidR="00A75DD2" w:rsidRPr="00A75DD2" w:rsidRDefault="00A75DD2" w:rsidP="00A75DD2">
      <w:pPr>
        <w:spacing w:after="0" w:line="240" w:lineRule="auto"/>
        <w:ind w:firstLine="540"/>
        <w:jc w:val="both"/>
        <w:rPr>
          <w:rFonts w:ascii="Times New Roman" w:eastAsia="Times New Roman" w:hAnsi="Times New Roman" w:cs="Times New Roman"/>
          <w:sz w:val="28"/>
          <w:szCs w:val="24"/>
          <w:lang w:eastAsia="ru-RU"/>
        </w:rPr>
      </w:pPr>
      <w:r w:rsidRPr="00A75DD2">
        <w:rPr>
          <w:rFonts w:ascii="Times New Roman" w:eastAsia="Times New Roman" w:hAnsi="Times New Roman" w:cs="Times New Roman"/>
          <w:sz w:val="28"/>
          <w:szCs w:val="24"/>
          <w:lang w:eastAsia="ru-RU"/>
        </w:rPr>
        <w:t>1</w:t>
      </w:r>
      <w:r w:rsidRPr="00A75DD2">
        <w:rPr>
          <w:rFonts w:ascii="Times New Roman" w:eastAsia="Times New Roman" w:hAnsi="Times New Roman" w:cs="Times New Roman"/>
          <w:sz w:val="28"/>
          <w:szCs w:val="24"/>
          <w:lang w:val="kk-KZ" w:eastAsia="ru-RU"/>
        </w:rPr>
        <w:t xml:space="preserve">-сурет. </w:t>
      </w:r>
      <w:r w:rsidRPr="00A75DD2">
        <w:rPr>
          <w:rFonts w:ascii="Times New Roman" w:eastAsia="Times New Roman" w:hAnsi="Times New Roman" w:cs="Times New Roman"/>
          <w:sz w:val="28"/>
          <w:szCs w:val="28"/>
          <w:lang w:val="kk-KZ" w:eastAsia="ru-RU"/>
        </w:rPr>
        <w:t>Сұйықтай аққыштықты анықтауға арналған спираль сынамасын алу м</w:t>
      </w:r>
      <w:r w:rsidRPr="00A75DD2">
        <w:rPr>
          <w:rFonts w:ascii="Times New Roman" w:eastAsia="Times New Roman" w:hAnsi="Times New Roman" w:cs="Times New Roman"/>
          <w:sz w:val="28"/>
          <w:szCs w:val="24"/>
          <w:lang w:eastAsia="ru-RU"/>
        </w:rPr>
        <w:t>одел</w:t>
      </w:r>
      <w:r w:rsidRPr="00A75DD2">
        <w:rPr>
          <w:rFonts w:ascii="Times New Roman" w:eastAsia="Times New Roman" w:hAnsi="Times New Roman" w:cs="Times New Roman"/>
          <w:sz w:val="28"/>
          <w:szCs w:val="24"/>
          <w:lang w:val="kk-KZ" w:eastAsia="ru-RU"/>
        </w:rPr>
        <w:t>і.</w:t>
      </w:r>
    </w:p>
    <w:p w:rsidR="00A75DD2" w:rsidRPr="00A75DD2" w:rsidRDefault="00A75DD2" w:rsidP="00A75DD2">
      <w:pPr>
        <w:spacing w:after="0" w:line="240" w:lineRule="auto"/>
        <w:ind w:firstLine="540"/>
        <w:jc w:val="both"/>
        <w:rPr>
          <w:rFonts w:ascii="Times New Roman" w:eastAsia="Times New Roman" w:hAnsi="Times New Roman" w:cs="Times New Roman"/>
          <w:sz w:val="28"/>
          <w:szCs w:val="28"/>
          <w:lang w:val="kk-KZ" w:eastAsia="ru-RU"/>
        </w:rPr>
      </w:pPr>
      <w:r w:rsidRPr="00A75DD2">
        <w:rPr>
          <w:rFonts w:ascii="Times New Roman" w:eastAsia="Times New Roman" w:hAnsi="Times New Roman" w:cs="Times New Roman"/>
          <w:sz w:val="28"/>
          <w:szCs w:val="28"/>
          <w:lang w:val="kk-KZ" w:eastAsia="ru-RU"/>
        </w:rPr>
        <w:lastRenderedPageBreak/>
        <w:t>Сұйықтай аққыштық аса суытылу дәрежесімен де және беттік керілумен де байланысқан.</w:t>
      </w:r>
    </w:p>
    <w:p w:rsidR="00A75DD2" w:rsidRPr="00A75DD2" w:rsidRDefault="00A75DD2" w:rsidP="00A75DD2">
      <w:pPr>
        <w:spacing w:after="0" w:line="240" w:lineRule="auto"/>
        <w:ind w:firstLine="540"/>
        <w:jc w:val="both"/>
        <w:rPr>
          <w:rFonts w:ascii="Times New Roman" w:eastAsia="Times New Roman" w:hAnsi="Times New Roman" w:cs="Times New Roman"/>
          <w:sz w:val="28"/>
          <w:szCs w:val="24"/>
          <w:lang w:val="kk-KZ" w:eastAsia="ru-RU"/>
        </w:rPr>
      </w:pPr>
      <w:r w:rsidRPr="00A75DD2">
        <w:rPr>
          <w:rFonts w:ascii="Times New Roman" w:eastAsia="Times New Roman" w:hAnsi="Times New Roman" w:cs="Times New Roman"/>
          <w:i/>
          <w:sz w:val="28"/>
          <w:szCs w:val="24"/>
          <w:u w:val="single"/>
          <w:lang w:val="kk-KZ" w:eastAsia="ru-RU"/>
        </w:rPr>
        <w:t>Қорама толтырғыштығын</w:t>
      </w:r>
      <w:r w:rsidRPr="00A75DD2">
        <w:rPr>
          <w:rFonts w:ascii="Times New Roman" w:eastAsia="Times New Roman" w:hAnsi="Times New Roman" w:cs="Times New Roman"/>
          <w:i/>
          <w:iCs/>
          <w:sz w:val="28"/>
          <w:szCs w:val="24"/>
          <w:u w:val="single"/>
          <w:lang w:val="kk-KZ" w:eastAsia="ru-RU"/>
        </w:rPr>
        <w:t xml:space="preserve"> анықтау үшін</w:t>
      </w:r>
      <w:r w:rsidRPr="00A75DD2">
        <w:rPr>
          <w:rFonts w:ascii="Times New Roman" w:eastAsia="Times New Roman" w:hAnsi="Times New Roman" w:cs="Times New Roman"/>
          <w:sz w:val="28"/>
          <w:szCs w:val="24"/>
          <w:lang w:val="kk-KZ" w:eastAsia="ru-RU"/>
        </w:rPr>
        <w:t xml:space="preserve"> шарикті сынама кеңінен қолданылады (2 сурет). </w:t>
      </w:r>
    </w:p>
    <w:p w:rsidR="00A75DD2" w:rsidRPr="00A75DD2" w:rsidRDefault="00A75DD2" w:rsidP="00A75DD2">
      <w:pPr>
        <w:spacing w:after="0" w:line="240" w:lineRule="auto"/>
        <w:ind w:firstLine="540"/>
        <w:jc w:val="both"/>
        <w:rPr>
          <w:rFonts w:ascii="Times New Roman" w:eastAsia="Times New Roman" w:hAnsi="Times New Roman" w:cs="Times New Roman"/>
          <w:sz w:val="28"/>
          <w:szCs w:val="24"/>
          <w:lang w:val="kk-KZ" w:eastAsia="ru-RU"/>
        </w:rPr>
      </w:pPr>
    </w:p>
    <w:p w:rsidR="00A75DD2" w:rsidRPr="00A75DD2" w:rsidRDefault="00A75DD2" w:rsidP="00A75DD2">
      <w:pPr>
        <w:spacing w:after="0" w:line="240" w:lineRule="auto"/>
        <w:jc w:val="center"/>
        <w:rPr>
          <w:rFonts w:ascii="Times New Roman" w:eastAsia="Times New Roman" w:hAnsi="Times New Roman" w:cs="Times New Roman"/>
          <w:sz w:val="28"/>
          <w:szCs w:val="24"/>
          <w:lang w:eastAsia="ru-RU"/>
        </w:rPr>
      </w:pPr>
      <w:r>
        <w:rPr>
          <w:rFonts w:ascii="Times New Roman" w:eastAsia="Times New Roman" w:hAnsi="Times New Roman" w:cs="Times New Roman"/>
          <w:noProof/>
          <w:sz w:val="28"/>
          <w:szCs w:val="24"/>
          <w:lang w:eastAsia="ru-RU"/>
        </w:rPr>
        <w:drawing>
          <wp:inline distT="0" distB="0" distL="0" distR="0">
            <wp:extent cx="4250690" cy="3410585"/>
            <wp:effectExtent l="0" t="0" r="0" b="0"/>
            <wp:docPr id="1" name="Рисунок 1"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250690" cy="3410585"/>
                    </a:xfrm>
                    <a:prstGeom prst="rect">
                      <a:avLst/>
                    </a:prstGeom>
                    <a:noFill/>
                    <a:ln>
                      <a:noFill/>
                    </a:ln>
                  </pic:spPr>
                </pic:pic>
              </a:graphicData>
            </a:graphic>
          </wp:inline>
        </w:drawing>
      </w:r>
    </w:p>
    <w:p w:rsidR="00A75DD2" w:rsidRPr="00A75DD2" w:rsidRDefault="00A75DD2" w:rsidP="00A75DD2">
      <w:pPr>
        <w:spacing w:after="0" w:line="240" w:lineRule="auto"/>
        <w:ind w:firstLine="540"/>
        <w:jc w:val="both"/>
        <w:rPr>
          <w:rFonts w:ascii="Times New Roman" w:eastAsia="Times New Roman" w:hAnsi="Times New Roman" w:cs="Times New Roman"/>
          <w:sz w:val="28"/>
          <w:szCs w:val="24"/>
          <w:lang w:eastAsia="ru-RU"/>
        </w:rPr>
      </w:pPr>
    </w:p>
    <w:p w:rsidR="00A75DD2" w:rsidRPr="00A75DD2" w:rsidRDefault="00A75DD2" w:rsidP="00A75DD2">
      <w:pPr>
        <w:spacing w:after="0" w:line="240" w:lineRule="auto"/>
        <w:ind w:firstLine="540"/>
        <w:jc w:val="both"/>
        <w:rPr>
          <w:rFonts w:ascii="Times New Roman" w:eastAsia="Times New Roman" w:hAnsi="Times New Roman" w:cs="Times New Roman"/>
          <w:sz w:val="28"/>
          <w:szCs w:val="24"/>
          <w:lang w:eastAsia="ru-RU"/>
        </w:rPr>
      </w:pPr>
      <w:r w:rsidRPr="00A75DD2">
        <w:rPr>
          <w:rFonts w:ascii="Times New Roman" w:eastAsia="Times New Roman" w:hAnsi="Times New Roman" w:cs="Times New Roman"/>
          <w:sz w:val="28"/>
          <w:szCs w:val="24"/>
          <w:lang w:val="kk-KZ" w:eastAsia="ru-RU"/>
        </w:rPr>
        <w:t>2 – сурет. Қорама толтырғыштығын анықтайтын шарикті сынама алуға арналған м</w:t>
      </w:r>
      <w:proofErr w:type="spellStart"/>
      <w:r w:rsidRPr="00A75DD2">
        <w:rPr>
          <w:rFonts w:ascii="Times New Roman" w:eastAsia="Times New Roman" w:hAnsi="Times New Roman" w:cs="Times New Roman"/>
          <w:sz w:val="28"/>
          <w:szCs w:val="24"/>
          <w:lang w:eastAsia="ru-RU"/>
        </w:rPr>
        <w:t>еталл</w:t>
      </w:r>
      <w:proofErr w:type="spellEnd"/>
      <w:r w:rsidRPr="00A75DD2">
        <w:rPr>
          <w:rFonts w:ascii="Times New Roman" w:eastAsia="Times New Roman" w:hAnsi="Times New Roman" w:cs="Times New Roman"/>
          <w:sz w:val="28"/>
          <w:szCs w:val="24"/>
          <w:lang w:val="kk-KZ" w:eastAsia="ru-RU"/>
        </w:rPr>
        <w:t xml:space="preserve"> қорамасы.</w:t>
      </w:r>
    </w:p>
    <w:p w:rsidR="00A75DD2" w:rsidRPr="00A75DD2" w:rsidRDefault="00A75DD2" w:rsidP="00A75DD2">
      <w:pPr>
        <w:spacing w:after="0" w:line="240" w:lineRule="auto"/>
        <w:ind w:firstLine="540"/>
        <w:jc w:val="both"/>
        <w:rPr>
          <w:rFonts w:ascii="Times New Roman" w:eastAsia="Times New Roman" w:hAnsi="Times New Roman" w:cs="Times New Roman"/>
          <w:sz w:val="28"/>
          <w:szCs w:val="24"/>
          <w:lang w:eastAsia="ru-RU"/>
        </w:rPr>
      </w:pPr>
    </w:p>
    <w:p w:rsidR="00A75DD2" w:rsidRPr="00A75DD2" w:rsidRDefault="00A75DD2" w:rsidP="00A75DD2">
      <w:pPr>
        <w:spacing w:after="0" w:line="240" w:lineRule="auto"/>
        <w:ind w:firstLine="540"/>
        <w:jc w:val="both"/>
        <w:rPr>
          <w:rFonts w:ascii="Times New Roman" w:eastAsia="Times New Roman" w:hAnsi="Times New Roman" w:cs="Times New Roman"/>
          <w:sz w:val="28"/>
          <w:szCs w:val="28"/>
          <w:lang w:val="kk-KZ" w:eastAsia="ru-RU"/>
        </w:rPr>
      </w:pPr>
      <w:r w:rsidRPr="00A75DD2">
        <w:rPr>
          <w:rFonts w:ascii="Times New Roman" w:eastAsia="Times New Roman" w:hAnsi="Times New Roman" w:cs="Times New Roman"/>
          <w:sz w:val="28"/>
          <w:szCs w:val="24"/>
          <w:lang w:eastAsia="ru-RU"/>
        </w:rPr>
        <w:t>Металл</w:t>
      </w:r>
      <w:r w:rsidRPr="00A75DD2">
        <w:rPr>
          <w:rFonts w:ascii="Times New Roman" w:eastAsia="Times New Roman" w:hAnsi="Times New Roman" w:cs="Times New Roman"/>
          <w:sz w:val="28"/>
          <w:szCs w:val="24"/>
          <w:lang w:val="kk-KZ" w:eastAsia="ru-RU"/>
        </w:rPr>
        <w:t xml:space="preserve"> қорамасы тігінен ажырайтын екі бөліктен 1 және қораманың бі</w:t>
      </w:r>
      <w:proofErr w:type="gramStart"/>
      <w:r w:rsidRPr="00A75DD2">
        <w:rPr>
          <w:rFonts w:ascii="Times New Roman" w:eastAsia="Times New Roman" w:hAnsi="Times New Roman" w:cs="Times New Roman"/>
          <w:sz w:val="28"/>
          <w:szCs w:val="24"/>
          <w:lang w:val="kk-KZ" w:eastAsia="ru-RU"/>
        </w:rPr>
        <w:t>р</w:t>
      </w:r>
      <w:proofErr w:type="gramEnd"/>
      <w:r w:rsidRPr="00A75DD2">
        <w:rPr>
          <w:rFonts w:ascii="Times New Roman" w:eastAsia="Times New Roman" w:hAnsi="Times New Roman" w:cs="Times New Roman"/>
          <w:sz w:val="28"/>
          <w:szCs w:val="24"/>
          <w:lang w:val="kk-KZ" w:eastAsia="ru-RU"/>
        </w:rPr>
        <w:t xml:space="preserve"> жақ бөлігінде орнатылған шарикпен 3 жанасқан сүйір ендірмеден 2 тұрады.</w:t>
      </w:r>
      <w:r w:rsidRPr="00A75DD2">
        <w:rPr>
          <w:rFonts w:ascii="Times New Roman" w:eastAsia="Times New Roman" w:hAnsi="Times New Roman" w:cs="Times New Roman"/>
          <w:sz w:val="28"/>
          <w:szCs w:val="24"/>
          <w:lang w:eastAsia="ru-RU"/>
        </w:rPr>
        <w:t xml:space="preserve"> </w:t>
      </w:r>
      <w:r w:rsidRPr="00A75DD2">
        <w:rPr>
          <w:rFonts w:ascii="Times New Roman" w:eastAsia="Times New Roman" w:hAnsi="Times New Roman" w:cs="Times New Roman"/>
          <w:sz w:val="28"/>
          <w:szCs w:val="24"/>
          <w:lang w:val="kk-KZ" w:eastAsia="ru-RU"/>
        </w:rPr>
        <w:t>Металдың қ</w:t>
      </w:r>
      <w:r w:rsidRPr="00A75DD2">
        <w:rPr>
          <w:rFonts w:ascii="Times New Roman" w:eastAsia="Times New Roman" w:hAnsi="Times New Roman" w:cs="Times New Roman"/>
          <w:sz w:val="28"/>
          <w:szCs w:val="28"/>
          <w:lang w:val="kk-KZ" w:eastAsia="ru-RU"/>
        </w:rPr>
        <w:t>орама толтырғыштығының өлшемі ретінде шариктің сүйір ендірмемен жанасқан нүктесінің жанында құймада пайда болған тесіктің ауданы немесе орташа диаметрі алынады. Неғұрлым тесіктің диаметрі кішкене болса құю шартын өзгертпеген жағдайда осы қорытпадан соғұрлым жұқа қабатты құймаларды алуға болады.</w:t>
      </w:r>
    </w:p>
    <w:p w:rsidR="00A75DD2" w:rsidRPr="00A75DD2" w:rsidRDefault="00A75DD2" w:rsidP="00A75DD2">
      <w:pPr>
        <w:spacing w:after="0" w:line="240" w:lineRule="auto"/>
        <w:ind w:firstLine="540"/>
        <w:jc w:val="both"/>
        <w:rPr>
          <w:rFonts w:ascii="Times New Roman" w:eastAsia="Times New Roman" w:hAnsi="Times New Roman" w:cs="Times New Roman"/>
          <w:sz w:val="28"/>
          <w:szCs w:val="28"/>
          <w:lang w:val="kk-KZ" w:eastAsia="ru-RU"/>
        </w:rPr>
      </w:pPr>
      <w:r w:rsidRPr="00A75DD2">
        <w:rPr>
          <w:rFonts w:ascii="Times New Roman" w:eastAsia="Times New Roman" w:hAnsi="Times New Roman" w:cs="Times New Roman"/>
          <w:sz w:val="28"/>
          <w:szCs w:val="28"/>
          <w:lang w:val="kk-KZ" w:eastAsia="ru-RU"/>
        </w:rPr>
        <w:t xml:space="preserve">  </w:t>
      </w:r>
    </w:p>
    <w:p w:rsidR="00A75DD2" w:rsidRPr="00A75DD2" w:rsidRDefault="00A75DD2" w:rsidP="00A75DD2">
      <w:pPr>
        <w:spacing w:after="0" w:line="240" w:lineRule="auto"/>
        <w:ind w:firstLine="540"/>
        <w:jc w:val="both"/>
        <w:rPr>
          <w:rFonts w:ascii="Times New Roman" w:eastAsia="Times New Roman" w:hAnsi="Times New Roman" w:cs="Times New Roman"/>
          <w:sz w:val="28"/>
          <w:szCs w:val="24"/>
          <w:lang w:val="kk-KZ" w:eastAsia="ru-RU"/>
        </w:rPr>
      </w:pPr>
    </w:p>
    <w:p w:rsidR="00A75DD2" w:rsidRPr="00A75DD2" w:rsidRDefault="00A75DD2" w:rsidP="00A75DD2">
      <w:pPr>
        <w:keepNext/>
        <w:spacing w:after="0" w:line="240" w:lineRule="auto"/>
        <w:jc w:val="center"/>
        <w:outlineLvl w:val="1"/>
        <w:rPr>
          <w:rFonts w:ascii="Times New Roman" w:eastAsia="Times New Roman" w:hAnsi="Times New Roman" w:cs="Times New Roman"/>
          <w:b/>
          <w:sz w:val="28"/>
          <w:szCs w:val="28"/>
          <w:lang w:val="kk-KZ" w:eastAsia="ru-RU"/>
        </w:rPr>
      </w:pPr>
      <w:r w:rsidRPr="00A75DD2">
        <w:rPr>
          <w:rFonts w:ascii="Times New Roman" w:eastAsia="Times New Roman" w:hAnsi="Times New Roman" w:cs="Times New Roman"/>
          <w:b/>
          <w:sz w:val="28"/>
          <w:szCs w:val="28"/>
          <w:lang w:eastAsia="ru-RU"/>
        </w:rPr>
        <w:t>1.4</w:t>
      </w:r>
      <w:proofErr w:type="gramStart"/>
      <w:r w:rsidRPr="00A75DD2">
        <w:rPr>
          <w:rFonts w:ascii="Times New Roman" w:eastAsia="Times New Roman" w:hAnsi="Times New Roman" w:cs="Times New Roman"/>
          <w:b/>
          <w:sz w:val="28"/>
          <w:szCs w:val="28"/>
          <w:lang w:eastAsia="ru-RU"/>
        </w:rPr>
        <w:t xml:space="preserve"> </w:t>
      </w:r>
      <w:r w:rsidRPr="00A75DD2">
        <w:rPr>
          <w:rFonts w:ascii="Times New Roman" w:eastAsia="Times New Roman" w:hAnsi="Times New Roman" w:cs="Times New Roman"/>
          <w:b/>
          <w:sz w:val="28"/>
          <w:szCs w:val="28"/>
          <w:lang w:val="kk-KZ" w:eastAsia="ru-RU"/>
        </w:rPr>
        <w:t>Ж</w:t>
      </w:r>
      <w:proofErr w:type="gramEnd"/>
      <w:r w:rsidRPr="00A75DD2">
        <w:rPr>
          <w:rFonts w:ascii="Times New Roman" w:eastAsia="Times New Roman" w:hAnsi="Times New Roman" w:cs="Times New Roman"/>
          <w:b/>
          <w:sz w:val="28"/>
          <w:szCs w:val="28"/>
          <w:lang w:val="kk-KZ" w:eastAsia="ru-RU"/>
        </w:rPr>
        <w:t>ұмыс реті</w:t>
      </w:r>
    </w:p>
    <w:p w:rsidR="00A75DD2" w:rsidRPr="00A75DD2" w:rsidRDefault="00A75DD2" w:rsidP="00A75DD2">
      <w:pPr>
        <w:spacing w:after="0" w:line="240" w:lineRule="auto"/>
        <w:ind w:firstLine="540"/>
        <w:jc w:val="both"/>
        <w:rPr>
          <w:rFonts w:ascii="Times New Roman" w:eastAsia="Times New Roman" w:hAnsi="Times New Roman" w:cs="Times New Roman"/>
          <w:sz w:val="28"/>
          <w:szCs w:val="24"/>
          <w:lang w:eastAsia="ru-RU"/>
        </w:rPr>
      </w:pPr>
    </w:p>
    <w:p w:rsidR="00A75DD2" w:rsidRPr="00A75DD2" w:rsidRDefault="00A75DD2" w:rsidP="00A75DD2">
      <w:pPr>
        <w:numPr>
          <w:ilvl w:val="0"/>
          <w:numId w:val="2"/>
        </w:numPr>
        <w:spacing w:after="0" w:line="240" w:lineRule="auto"/>
        <w:jc w:val="both"/>
        <w:rPr>
          <w:rFonts w:ascii="Times New Roman" w:eastAsia="Times New Roman" w:hAnsi="Times New Roman" w:cs="Times New Roman"/>
          <w:sz w:val="28"/>
          <w:szCs w:val="24"/>
          <w:lang w:eastAsia="ru-RU"/>
        </w:rPr>
      </w:pPr>
      <w:proofErr w:type="spellStart"/>
      <w:r w:rsidRPr="00A75DD2">
        <w:rPr>
          <w:rFonts w:ascii="Times New Roman" w:eastAsia="Times New Roman" w:hAnsi="Times New Roman" w:cs="Times New Roman"/>
          <w:sz w:val="28"/>
          <w:szCs w:val="24"/>
          <w:lang w:eastAsia="ru-RU"/>
        </w:rPr>
        <w:t>Тапсырма</w:t>
      </w:r>
      <w:proofErr w:type="spellEnd"/>
      <w:r w:rsidRPr="00A75DD2">
        <w:rPr>
          <w:rFonts w:ascii="Times New Roman" w:eastAsia="Times New Roman" w:hAnsi="Times New Roman" w:cs="Times New Roman"/>
          <w:sz w:val="28"/>
          <w:szCs w:val="24"/>
          <w:lang w:eastAsia="ru-RU"/>
        </w:rPr>
        <w:t xml:space="preserve"> ж</w:t>
      </w:r>
      <w:r w:rsidRPr="00A75DD2">
        <w:rPr>
          <w:rFonts w:ascii="Times New Roman" w:eastAsia="Times New Roman" w:hAnsi="Times New Roman" w:cs="Times New Roman"/>
          <w:sz w:val="28"/>
          <w:szCs w:val="24"/>
          <w:lang w:val="kk-KZ" w:eastAsia="ru-RU"/>
        </w:rPr>
        <w:t>ә</w:t>
      </w:r>
      <w:r w:rsidRPr="00A75DD2">
        <w:rPr>
          <w:rFonts w:ascii="Times New Roman" w:eastAsia="Times New Roman" w:hAnsi="Times New Roman" w:cs="Times New Roman"/>
          <w:sz w:val="28"/>
          <w:szCs w:val="24"/>
          <w:lang w:eastAsia="ru-RU"/>
        </w:rPr>
        <w:t xml:space="preserve">не </w:t>
      </w:r>
      <w:r w:rsidRPr="00A75DD2">
        <w:rPr>
          <w:rFonts w:ascii="Times New Roman" w:eastAsia="Times New Roman" w:hAnsi="Times New Roman" w:cs="Times New Roman"/>
          <w:sz w:val="28"/>
          <w:szCs w:val="24"/>
          <w:lang w:val="kk-KZ" w:eastAsia="ru-RU"/>
        </w:rPr>
        <w:t>қ</w:t>
      </w:r>
      <w:proofErr w:type="spellStart"/>
      <w:r w:rsidRPr="00A75DD2">
        <w:rPr>
          <w:rFonts w:ascii="Times New Roman" w:eastAsia="Times New Roman" w:hAnsi="Times New Roman" w:cs="Times New Roman"/>
          <w:sz w:val="28"/>
          <w:szCs w:val="24"/>
          <w:lang w:eastAsia="ru-RU"/>
        </w:rPr>
        <w:t>ажетт</w:t>
      </w:r>
      <w:proofErr w:type="spellEnd"/>
      <w:r w:rsidRPr="00A75DD2">
        <w:rPr>
          <w:rFonts w:ascii="Times New Roman" w:eastAsia="Times New Roman" w:hAnsi="Times New Roman" w:cs="Times New Roman"/>
          <w:sz w:val="28"/>
          <w:szCs w:val="24"/>
          <w:lang w:val="kk-KZ" w:eastAsia="ru-RU"/>
        </w:rPr>
        <w:t>і</w:t>
      </w:r>
      <w:r w:rsidRPr="00A75DD2">
        <w:rPr>
          <w:rFonts w:ascii="Times New Roman" w:eastAsia="Times New Roman" w:hAnsi="Times New Roman" w:cs="Times New Roman"/>
          <w:sz w:val="28"/>
          <w:szCs w:val="24"/>
          <w:lang w:eastAsia="ru-RU"/>
        </w:rPr>
        <w:t xml:space="preserve"> </w:t>
      </w:r>
      <w:proofErr w:type="spellStart"/>
      <w:r w:rsidRPr="00A75DD2">
        <w:rPr>
          <w:rFonts w:ascii="Times New Roman" w:eastAsia="Times New Roman" w:hAnsi="Times New Roman" w:cs="Times New Roman"/>
          <w:sz w:val="28"/>
          <w:szCs w:val="24"/>
          <w:lang w:eastAsia="ru-RU"/>
        </w:rPr>
        <w:t>материалдар</w:t>
      </w:r>
      <w:proofErr w:type="spellEnd"/>
      <w:r w:rsidRPr="00A75DD2">
        <w:rPr>
          <w:rFonts w:ascii="Times New Roman" w:eastAsia="Times New Roman" w:hAnsi="Times New Roman" w:cs="Times New Roman"/>
          <w:sz w:val="28"/>
          <w:szCs w:val="24"/>
          <w:lang w:eastAsia="ru-RU"/>
        </w:rPr>
        <w:t xml:space="preserve"> </w:t>
      </w:r>
      <w:proofErr w:type="spellStart"/>
      <w:r w:rsidRPr="00A75DD2">
        <w:rPr>
          <w:rFonts w:ascii="Times New Roman" w:eastAsia="Times New Roman" w:hAnsi="Times New Roman" w:cs="Times New Roman"/>
          <w:sz w:val="28"/>
          <w:szCs w:val="24"/>
          <w:lang w:eastAsia="ru-RU"/>
        </w:rPr>
        <w:t>алу</w:t>
      </w:r>
      <w:proofErr w:type="spellEnd"/>
      <w:r w:rsidRPr="00A75DD2">
        <w:rPr>
          <w:rFonts w:ascii="Times New Roman" w:eastAsia="Times New Roman" w:hAnsi="Times New Roman" w:cs="Times New Roman"/>
          <w:sz w:val="28"/>
          <w:szCs w:val="24"/>
          <w:lang w:val="kk-KZ" w:eastAsia="ru-RU"/>
        </w:rPr>
        <w:t xml:space="preserve">. </w:t>
      </w:r>
    </w:p>
    <w:p w:rsidR="00A75DD2" w:rsidRPr="00A75DD2" w:rsidRDefault="00A75DD2" w:rsidP="00A75DD2">
      <w:pPr>
        <w:spacing w:after="0" w:line="240" w:lineRule="auto"/>
        <w:ind w:firstLine="540"/>
        <w:jc w:val="both"/>
        <w:rPr>
          <w:rFonts w:ascii="Times New Roman" w:eastAsia="Times New Roman" w:hAnsi="Times New Roman" w:cs="Times New Roman"/>
          <w:sz w:val="28"/>
          <w:szCs w:val="24"/>
          <w:lang w:eastAsia="ru-RU"/>
        </w:rPr>
      </w:pPr>
      <w:r w:rsidRPr="00A75DD2">
        <w:rPr>
          <w:rFonts w:ascii="Times New Roman" w:eastAsia="Times New Roman" w:hAnsi="Times New Roman" w:cs="Times New Roman"/>
          <w:sz w:val="28"/>
          <w:szCs w:val="24"/>
          <w:lang w:eastAsia="ru-RU"/>
        </w:rPr>
        <w:t xml:space="preserve">2) </w:t>
      </w:r>
      <w:r w:rsidRPr="00A75DD2">
        <w:rPr>
          <w:rFonts w:ascii="Times New Roman" w:eastAsia="Times New Roman" w:hAnsi="Times New Roman" w:cs="Times New Roman"/>
          <w:sz w:val="28"/>
          <w:szCs w:val="24"/>
          <w:lang w:val="kk-KZ" w:eastAsia="ru-RU"/>
        </w:rPr>
        <w:t>Д</w:t>
      </w:r>
      <w:proofErr w:type="spellStart"/>
      <w:r w:rsidRPr="00A75DD2">
        <w:rPr>
          <w:rFonts w:ascii="Times New Roman" w:eastAsia="Times New Roman" w:hAnsi="Times New Roman" w:cs="Times New Roman"/>
          <w:sz w:val="28"/>
          <w:szCs w:val="24"/>
          <w:lang w:eastAsia="ru-RU"/>
        </w:rPr>
        <w:t>иаграм</w:t>
      </w:r>
      <w:proofErr w:type="spellEnd"/>
      <w:r w:rsidRPr="00A75DD2">
        <w:rPr>
          <w:rFonts w:ascii="Times New Roman" w:eastAsia="Times New Roman" w:hAnsi="Times New Roman" w:cs="Times New Roman"/>
          <w:sz w:val="28"/>
          <w:szCs w:val="24"/>
          <w:lang w:val="kk-KZ" w:eastAsia="ru-RU"/>
        </w:rPr>
        <w:t>а бойынша немесе кесте арқылы металдың ликвидус (балқу) те</w:t>
      </w:r>
      <w:proofErr w:type="spellStart"/>
      <w:r w:rsidRPr="00A75DD2">
        <w:rPr>
          <w:rFonts w:ascii="Times New Roman" w:eastAsia="Times New Roman" w:hAnsi="Times New Roman" w:cs="Times New Roman"/>
          <w:sz w:val="28"/>
          <w:szCs w:val="24"/>
          <w:lang w:eastAsia="ru-RU"/>
        </w:rPr>
        <w:t>мператур</w:t>
      </w:r>
      <w:proofErr w:type="spellEnd"/>
      <w:r w:rsidRPr="00A75DD2">
        <w:rPr>
          <w:rFonts w:ascii="Times New Roman" w:eastAsia="Times New Roman" w:hAnsi="Times New Roman" w:cs="Times New Roman"/>
          <w:sz w:val="28"/>
          <w:szCs w:val="24"/>
          <w:lang w:val="kk-KZ" w:eastAsia="ru-RU"/>
        </w:rPr>
        <w:t>асын анықтау</w:t>
      </w:r>
      <w:r w:rsidRPr="00A75DD2">
        <w:rPr>
          <w:rFonts w:ascii="Times New Roman" w:eastAsia="Times New Roman" w:hAnsi="Times New Roman" w:cs="Times New Roman"/>
          <w:sz w:val="28"/>
          <w:szCs w:val="24"/>
          <w:lang w:eastAsia="ru-RU"/>
        </w:rPr>
        <w:t>.</w:t>
      </w:r>
    </w:p>
    <w:p w:rsidR="00A75DD2" w:rsidRPr="00A75DD2" w:rsidRDefault="00A75DD2" w:rsidP="00A75DD2">
      <w:pPr>
        <w:spacing w:after="0" w:line="240" w:lineRule="auto"/>
        <w:ind w:firstLine="540"/>
        <w:jc w:val="both"/>
        <w:rPr>
          <w:rFonts w:ascii="Times New Roman" w:eastAsia="Times New Roman" w:hAnsi="Times New Roman" w:cs="Times New Roman"/>
          <w:sz w:val="28"/>
          <w:szCs w:val="24"/>
          <w:lang w:val="kk-KZ" w:eastAsia="ru-RU"/>
        </w:rPr>
      </w:pPr>
      <w:r w:rsidRPr="00A75DD2">
        <w:rPr>
          <w:rFonts w:ascii="Times New Roman" w:eastAsia="Times New Roman" w:hAnsi="Times New Roman" w:cs="Times New Roman"/>
          <w:sz w:val="28"/>
          <w:szCs w:val="24"/>
          <w:lang w:eastAsia="ru-RU"/>
        </w:rPr>
        <w:t xml:space="preserve">3) </w:t>
      </w:r>
      <w:r w:rsidRPr="00A75DD2">
        <w:rPr>
          <w:rFonts w:ascii="Times New Roman" w:eastAsia="Times New Roman" w:hAnsi="Times New Roman" w:cs="Times New Roman"/>
          <w:sz w:val="28"/>
          <w:szCs w:val="24"/>
          <w:lang w:val="kk-KZ" w:eastAsia="ru-RU"/>
        </w:rPr>
        <w:t xml:space="preserve">Металды пеште ликвидус температурасынан </w:t>
      </w:r>
      <w:r w:rsidRPr="00A75DD2">
        <w:rPr>
          <w:rFonts w:ascii="Times New Roman" w:eastAsia="Times New Roman" w:hAnsi="Times New Roman" w:cs="Times New Roman"/>
          <w:sz w:val="28"/>
          <w:szCs w:val="24"/>
          <w:lang w:eastAsia="ru-RU"/>
        </w:rPr>
        <w:t xml:space="preserve"> 30, 80, 130</w:t>
      </w:r>
      <w:r w:rsidRPr="00A75DD2">
        <w:rPr>
          <w:rFonts w:ascii="Times New Roman" w:eastAsia="Times New Roman" w:hAnsi="Times New Roman" w:cs="Times New Roman"/>
          <w:sz w:val="28"/>
          <w:szCs w:val="24"/>
          <w:vertAlign w:val="superscript"/>
          <w:lang w:eastAsia="ru-RU"/>
        </w:rPr>
        <w:t>0</w:t>
      </w:r>
      <w:r w:rsidRPr="00A75DD2">
        <w:rPr>
          <w:rFonts w:ascii="Times New Roman" w:eastAsia="Times New Roman" w:hAnsi="Times New Roman" w:cs="Times New Roman"/>
          <w:sz w:val="28"/>
          <w:szCs w:val="24"/>
          <w:lang w:eastAsia="ru-RU"/>
        </w:rPr>
        <w:t xml:space="preserve">С </w:t>
      </w:r>
      <w:proofErr w:type="gramStart"/>
      <w:r w:rsidRPr="00A75DD2">
        <w:rPr>
          <w:rFonts w:ascii="Times New Roman" w:eastAsia="Times New Roman" w:hAnsi="Times New Roman" w:cs="Times New Roman"/>
          <w:sz w:val="28"/>
          <w:szCs w:val="24"/>
          <w:lang w:val="kk-KZ" w:eastAsia="ru-RU"/>
        </w:rPr>
        <w:t>–т</w:t>
      </w:r>
      <w:proofErr w:type="gramEnd"/>
      <w:r w:rsidRPr="00A75DD2">
        <w:rPr>
          <w:rFonts w:ascii="Times New Roman" w:eastAsia="Times New Roman" w:hAnsi="Times New Roman" w:cs="Times New Roman"/>
          <w:sz w:val="28"/>
          <w:szCs w:val="24"/>
          <w:lang w:val="kk-KZ" w:eastAsia="ru-RU"/>
        </w:rPr>
        <w:t>ан жоғары т</w:t>
      </w:r>
      <w:proofErr w:type="spellStart"/>
      <w:r w:rsidRPr="00A75DD2">
        <w:rPr>
          <w:rFonts w:ascii="Times New Roman" w:eastAsia="Times New Roman" w:hAnsi="Times New Roman" w:cs="Times New Roman"/>
          <w:sz w:val="28"/>
          <w:szCs w:val="24"/>
          <w:lang w:eastAsia="ru-RU"/>
        </w:rPr>
        <w:t>емператур</w:t>
      </w:r>
      <w:proofErr w:type="spellEnd"/>
      <w:r w:rsidRPr="00A75DD2">
        <w:rPr>
          <w:rFonts w:ascii="Times New Roman" w:eastAsia="Times New Roman" w:hAnsi="Times New Roman" w:cs="Times New Roman"/>
          <w:sz w:val="28"/>
          <w:szCs w:val="24"/>
          <w:lang w:val="kk-KZ" w:eastAsia="ru-RU"/>
        </w:rPr>
        <w:t xml:space="preserve">ада балқыту. </w:t>
      </w:r>
    </w:p>
    <w:p w:rsidR="00A75DD2" w:rsidRPr="00A75DD2" w:rsidRDefault="00A75DD2" w:rsidP="00A75DD2">
      <w:pPr>
        <w:spacing w:after="0" w:line="240" w:lineRule="auto"/>
        <w:ind w:firstLine="540"/>
        <w:jc w:val="both"/>
        <w:rPr>
          <w:rFonts w:ascii="Times New Roman" w:eastAsia="Times New Roman" w:hAnsi="Times New Roman" w:cs="Times New Roman"/>
          <w:sz w:val="28"/>
          <w:szCs w:val="24"/>
          <w:lang w:val="kk-KZ" w:eastAsia="ru-RU"/>
        </w:rPr>
      </w:pPr>
      <w:r w:rsidRPr="00A75DD2">
        <w:rPr>
          <w:rFonts w:ascii="Times New Roman" w:eastAsia="Times New Roman" w:hAnsi="Times New Roman" w:cs="Times New Roman"/>
          <w:sz w:val="28"/>
          <w:szCs w:val="24"/>
          <w:lang w:val="kk-KZ" w:eastAsia="ru-RU"/>
        </w:rPr>
        <w:t>4) Спиральді сынама қораманы жазық жерге тегістігін қадағалап қойып, құйғыш құралды бірге дайындау.</w:t>
      </w:r>
    </w:p>
    <w:p w:rsidR="00A75DD2" w:rsidRPr="00A75DD2" w:rsidRDefault="00A75DD2" w:rsidP="00A75DD2">
      <w:pPr>
        <w:spacing w:after="0" w:line="240" w:lineRule="auto"/>
        <w:ind w:firstLine="540"/>
        <w:jc w:val="both"/>
        <w:rPr>
          <w:rFonts w:ascii="Times New Roman" w:eastAsia="Times New Roman" w:hAnsi="Times New Roman" w:cs="Times New Roman"/>
          <w:sz w:val="28"/>
          <w:szCs w:val="24"/>
          <w:lang w:val="kk-KZ" w:eastAsia="ru-RU"/>
        </w:rPr>
      </w:pPr>
      <w:r w:rsidRPr="00A75DD2">
        <w:rPr>
          <w:rFonts w:ascii="Times New Roman" w:eastAsia="Times New Roman" w:hAnsi="Times New Roman" w:cs="Times New Roman"/>
          <w:sz w:val="28"/>
          <w:szCs w:val="24"/>
          <w:lang w:val="kk-KZ" w:eastAsia="ru-RU"/>
        </w:rPr>
        <w:lastRenderedPageBreak/>
        <w:t>5) Дайындалған металды қорамаға белгіленген  асыра қыздырылған температуралармен  құю. Ауытқуы 10</w:t>
      </w:r>
      <w:r w:rsidRPr="00A75DD2">
        <w:rPr>
          <w:rFonts w:ascii="Times New Roman" w:eastAsia="Times New Roman" w:hAnsi="Times New Roman" w:cs="Times New Roman"/>
          <w:sz w:val="28"/>
          <w:szCs w:val="24"/>
          <w:vertAlign w:val="superscript"/>
          <w:lang w:val="kk-KZ" w:eastAsia="ru-RU"/>
        </w:rPr>
        <w:t>0</w:t>
      </w:r>
      <w:r w:rsidRPr="00A75DD2">
        <w:rPr>
          <w:rFonts w:ascii="Times New Roman" w:eastAsia="Times New Roman" w:hAnsi="Times New Roman" w:cs="Times New Roman"/>
          <w:sz w:val="28"/>
          <w:szCs w:val="24"/>
          <w:lang w:val="kk-KZ" w:eastAsia="ru-RU"/>
        </w:rPr>
        <w:t xml:space="preserve">С –тан аспау керек. </w:t>
      </w:r>
    </w:p>
    <w:p w:rsidR="00A75DD2" w:rsidRPr="00A75DD2" w:rsidRDefault="00A75DD2" w:rsidP="00A75DD2">
      <w:pPr>
        <w:spacing w:after="0" w:line="240" w:lineRule="auto"/>
        <w:ind w:firstLine="540"/>
        <w:jc w:val="both"/>
        <w:rPr>
          <w:rFonts w:ascii="Times New Roman" w:eastAsia="Times New Roman" w:hAnsi="Times New Roman" w:cs="Times New Roman"/>
          <w:sz w:val="28"/>
          <w:szCs w:val="24"/>
          <w:lang w:val="kk-KZ" w:eastAsia="ru-RU"/>
        </w:rPr>
      </w:pPr>
      <w:r w:rsidRPr="00A75DD2">
        <w:rPr>
          <w:rFonts w:ascii="Times New Roman" w:eastAsia="Times New Roman" w:hAnsi="Times New Roman" w:cs="Times New Roman"/>
          <w:sz w:val="28"/>
          <w:szCs w:val="24"/>
          <w:lang w:val="kk-KZ" w:eastAsia="ru-RU"/>
        </w:rPr>
        <w:t>6) Әрбір температурадағы құю 3 рет қайталанады.</w:t>
      </w:r>
    </w:p>
    <w:p w:rsidR="00A75DD2" w:rsidRPr="00A75DD2" w:rsidRDefault="00A75DD2" w:rsidP="00A75DD2">
      <w:pPr>
        <w:spacing w:after="0" w:line="240" w:lineRule="auto"/>
        <w:ind w:firstLine="540"/>
        <w:jc w:val="both"/>
        <w:rPr>
          <w:rFonts w:ascii="Times New Roman" w:eastAsia="Times New Roman" w:hAnsi="Times New Roman" w:cs="Times New Roman"/>
          <w:sz w:val="28"/>
          <w:szCs w:val="24"/>
          <w:lang w:val="kk-KZ" w:eastAsia="ru-RU"/>
        </w:rPr>
      </w:pPr>
      <w:r w:rsidRPr="00A75DD2">
        <w:rPr>
          <w:rFonts w:ascii="Times New Roman" w:eastAsia="Times New Roman" w:hAnsi="Times New Roman" w:cs="Times New Roman"/>
          <w:sz w:val="28"/>
          <w:szCs w:val="24"/>
          <w:lang w:val="kk-KZ" w:eastAsia="ru-RU"/>
        </w:rPr>
        <w:t xml:space="preserve">7) Металл суығанан кейін сынаманы қорамадан шығарып алып спиральдің ұзындығын 1мм дәлдікпен өлшеу (шығыңқылардың саны бойынша немесе сызғышпен). </w:t>
      </w:r>
    </w:p>
    <w:p w:rsidR="00A75DD2" w:rsidRPr="00A75DD2" w:rsidRDefault="00A75DD2" w:rsidP="00A75DD2">
      <w:pPr>
        <w:spacing w:after="0" w:line="240" w:lineRule="auto"/>
        <w:ind w:firstLine="540"/>
        <w:jc w:val="both"/>
        <w:rPr>
          <w:rFonts w:ascii="Times New Roman" w:eastAsia="Times New Roman" w:hAnsi="Times New Roman" w:cs="Times New Roman"/>
          <w:sz w:val="28"/>
          <w:szCs w:val="24"/>
          <w:lang w:val="kk-KZ" w:eastAsia="ru-RU"/>
        </w:rPr>
      </w:pPr>
      <w:r w:rsidRPr="00A75DD2">
        <w:rPr>
          <w:rFonts w:ascii="Times New Roman" w:eastAsia="Times New Roman" w:hAnsi="Times New Roman" w:cs="Times New Roman"/>
          <w:sz w:val="28"/>
          <w:szCs w:val="24"/>
          <w:lang w:val="kk-KZ" w:eastAsia="ru-RU"/>
        </w:rPr>
        <w:t xml:space="preserve">8) Егер құю </w:t>
      </w:r>
      <w:r w:rsidRPr="00A75DD2">
        <w:rPr>
          <w:rFonts w:ascii="Times New Roman" w:eastAsia="Times New Roman" w:hAnsi="Times New Roman" w:cs="Times New Roman"/>
          <w:sz w:val="28"/>
          <w:szCs w:val="28"/>
          <w:lang w:val="kk-KZ" w:eastAsia="ru-RU"/>
        </w:rPr>
        <w:t xml:space="preserve">шарты бірдей жағдайда қайталанып алынған спиральдардың ұзындықтарының айырмашылығы </w:t>
      </w:r>
      <w:r w:rsidRPr="00A75DD2">
        <w:rPr>
          <w:rFonts w:ascii="Times New Roman" w:eastAsia="Times New Roman" w:hAnsi="Times New Roman" w:cs="Times New Roman"/>
          <w:sz w:val="28"/>
          <w:szCs w:val="24"/>
          <w:lang w:val="kk-KZ" w:eastAsia="ru-RU"/>
        </w:rPr>
        <w:t xml:space="preserve">15% болса тәжірибені қайталу керек. </w:t>
      </w:r>
    </w:p>
    <w:p w:rsidR="00A75DD2" w:rsidRPr="00A75DD2" w:rsidRDefault="00A75DD2" w:rsidP="00A75DD2">
      <w:pPr>
        <w:spacing w:after="0" w:line="240" w:lineRule="auto"/>
        <w:ind w:firstLine="540"/>
        <w:jc w:val="both"/>
        <w:rPr>
          <w:rFonts w:ascii="Times New Roman" w:eastAsia="Times New Roman" w:hAnsi="Times New Roman" w:cs="Times New Roman"/>
          <w:sz w:val="28"/>
          <w:szCs w:val="24"/>
          <w:lang w:val="kk-KZ" w:eastAsia="ru-RU"/>
        </w:rPr>
      </w:pPr>
    </w:p>
    <w:p w:rsidR="00A75DD2" w:rsidRPr="00A75DD2" w:rsidRDefault="00A75DD2" w:rsidP="00A75DD2">
      <w:pPr>
        <w:keepNext/>
        <w:spacing w:after="0" w:line="240" w:lineRule="auto"/>
        <w:jc w:val="center"/>
        <w:outlineLvl w:val="1"/>
        <w:rPr>
          <w:rFonts w:ascii="Times New Roman" w:eastAsia="Times New Roman" w:hAnsi="Times New Roman" w:cs="Times New Roman"/>
          <w:b/>
          <w:sz w:val="28"/>
          <w:szCs w:val="24"/>
          <w:lang w:val="kk-KZ" w:eastAsia="ru-RU"/>
        </w:rPr>
      </w:pPr>
      <w:r w:rsidRPr="00A75DD2">
        <w:rPr>
          <w:rFonts w:ascii="Times New Roman" w:eastAsia="Times New Roman" w:hAnsi="Times New Roman" w:cs="Times New Roman"/>
          <w:b/>
          <w:sz w:val="28"/>
          <w:szCs w:val="24"/>
          <w:lang w:val="kk-KZ" w:eastAsia="ru-RU"/>
        </w:rPr>
        <w:t>1.5 Қорытынды  нәтижесі</w:t>
      </w:r>
    </w:p>
    <w:p w:rsidR="00A75DD2" w:rsidRPr="00A75DD2" w:rsidRDefault="00A75DD2" w:rsidP="00A75DD2">
      <w:pPr>
        <w:spacing w:after="0" w:line="240" w:lineRule="auto"/>
        <w:ind w:firstLine="540"/>
        <w:jc w:val="both"/>
        <w:rPr>
          <w:rFonts w:ascii="Times New Roman" w:eastAsia="Times New Roman" w:hAnsi="Times New Roman" w:cs="Times New Roman"/>
          <w:b/>
          <w:bCs/>
          <w:sz w:val="28"/>
          <w:szCs w:val="24"/>
          <w:lang w:val="kk-KZ" w:eastAsia="ru-RU"/>
        </w:rPr>
      </w:pPr>
    </w:p>
    <w:p w:rsidR="00A75DD2" w:rsidRPr="00A75DD2" w:rsidRDefault="00A75DD2" w:rsidP="00A75DD2">
      <w:pPr>
        <w:spacing w:after="0" w:line="240" w:lineRule="auto"/>
        <w:ind w:firstLine="540"/>
        <w:jc w:val="both"/>
        <w:rPr>
          <w:rFonts w:ascii="Times New Roman" w:eastAsia="Times New Roman" w:hAnsi="Times New Roman" w:cs="Times New Roman"/>
          <w:sz w:val="28"/>
          <w:szCs w:val="24"/>
          <w:lang w:val="kk-KZ" w:eastAsia="ru-RU"/>
        </w:rPr>
      </w:pPr>
      <w:r w:rsidRPr="00A75DD2">
        <w:rPr>
          <w:rFonts w:ascii="Times New Roman" w:eastAsia="Times New Roman" w:hAnsi="Times New Roman" w:cs="Times New Roman"/>
          <w:sz w:val="28"/>
          <w:szCs w:val="24"/>
          <w:lang w:val="kk-KZ" w:eastAsia="ru-RU"/>
        </w:rPr>
        <w:t>Тәжірибенің нәтижесін 1 кестеге толтыру керек.</w:t>
      </w:r>
    </w:p>
    <w:p w:rsidR="00A75DD2" w:rsidRPr="00A75DD2" w:rsidRDefault="00A75DD2" w:rsidP="00A75DD2">
      <w:pPr>
        <w:spacing w:after="0" w:line="240" w:lineRule="auto"/>
        <w:ind w:firstLine="540"/>
        <w:jc w:val="both"/>
        <w:rPr>
          <w:rFonts w:ascii="Times New Roman" w:eastAsia="Times New Roman" w:hAnsi="Times New Roman" w:cs="Times New Roman"/>
          <w:sz w:val="28"/>
          <w:szCs w:val="24"/>
          <w:lang w:val="kk-KZ" w:eastAsia="ru-RU"/>
        </w:rPr>
      </w:pPr>
    </w:p>
    <w:p w:rsidR="00A75DD2" w:rsidRPr="00A75DD2" w:rsidRDefault="00A75DD2" w:rsidP="00A75DD2">
      <w:pPr>
        <w:spacing w:after="0" w:line="240" w:lineRule="auto"/>
        <w:ind w:firstLine="540"/>
        <w:jc w:val="both"/>
        <w:rPr>
          <w:rFonts w:ascii="Times New Roman" w:eastAsia="Times New Roman" w:hAnsi="Times New Roman" w:cs="Times New Roman"/>
          <w:sz w:val="28"/>
          <w:szCs w:val="24"/>
          <w:lang w:eastAsia="ru-RU"/>
        </w:rPr>
      </w:pPr>
      <w:r w:rsidRPr="00A75DD2">
        <w:rPr>
          <w:rFonts w:ascii="Times New Roman" w:eastAsia="Times New Roman" w:hAnsi="Times New Roman" w:cs="Times New Roman"/>
          <w:sz w:val="28"/>
          <w:szCs w:val="24"/>
          <w:lang w:eastAsia="ru-RU"/>
        </w:rPr>
        <w:t>1</w:t>
      </w:r>
      <w:r w:rsidRPr="00A75DD2">
        <w:rPr>
          <w:rFonts w:ascii="Times New Roman" w:eastAsia="Times New Roman" w:hAnsi="Times New Roman" w:cs="Times New Roman"/>
          <w:sz w:val="28"/>
          <w:szCs w:val="24"/>
          <w:lang w:val="kk-KZ" w:eastAsia="ru-RU"/>
        </w:rPr>
        <w:t xml:space="preserve"> кесте</w:t>
      </w:r>
    </w:p>
    <w:p w:rsidR="00A75DD2" w:rsidRPr="00A75DD2" w:rsidRDefault="00A75DD2" w:rsidP="00A75DD2">
      <w:pPr>
        <w:spacing w:after="0" w:line="240" w:lineRule="auto"/>
        <w:ind w:firstLine="540"/>
        <w:jc w:val="both"/>
        <w:rPr>
          <w:rFonts w:ascii="Times New Roman" w:eastAsia="Times New Roman" w:hAnsi="Times New Roman" w:cs="Times New Roman"/>
          <w:sz w:val="28"/>
          <w:szCs w:val="24"/>
          <w:lang w:eastAsia="ru-RU"/>
        </w:rPr>
      </w:pPr>
    </w:p>
    <w:tbl>
      <w:tblPr>
        <w:tblW w:w="0" w:type="auto"/>
        <w:tblInd w:w="1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86"/>
        <w:gridCol w:w="1364"/>
        <w:gridCol w:w="1652"/>
        <w:gridCol w:w="1721"/>
        <w:gridCol w:w="1260"/>
        <w:gridCol w:w="1568"/>
      </w:tblGrid>
      <w:tr w:rsidR="00A75DD2" w:rsidRPr="00A75DD2" w:rsidTr="00300D16">
        <w:tblPrEx>
          <w:tblCellMar>
            <w:top w:w="0" w:type="dxa"/>
            <w:bottom w:w="0" w:type="dxa"/>
          </w:tblCellMar>
        </w:tblPrEx>
        <w:trPr>
          <w:cantSplit/>
        </w:trPr>
        <w:tc>
          <w:tcPr>
            <w:tcW w:w="1786" w:type="dxa"/>
            <w:vMerge w:val="restart"/>
          </w:tcPr>
          <w:p w:rsidR="00A75DD2" w:rsidRPr="00A75DD2" w:rsidRDefault="00A75DD2" w:rsidP="00A75DD2">
            <w:pPr>
              <w:spacing w:after="0" w:line="240" w:lineRule="auto"/>
              <w:jc w:val="center"/>
              <w:rPr>
                <w:rFonts w:ascii="Times New Roman" w:eastAsia="Times New Roman" w:hAnsi="Times New Roman" w:cs="Times New Roman"/>
                <w:sz w:val="28"/>
                <w:szCs w:val="24"/>
                <w:lang w:val="kk-KZ" w:eastAsia="ru-RU"/>
              </w:rPr>
            </w:pPr>
            <w:r w:rsidRPr="00A75DD2">
              <w:rPr>
                <w:rFonts w:ascii="Times New Roman" w:eastAsia="Times New Roman" w:hAnsi="Times New Roman" w:cs="Times New Roman"/>
                <w:sz w:val="28"/>
                <w:szCs w:val="24"/>
                <w:lang w:val="kk-KZ" w:eastAsia="ru-RU"/>
              </w:rPr>
              <w:t>Қорытпаның құрамы</w:t>
            </w:r>
          </w:p>
        </w:tc>
        <w:tc>
          <w:tcPr>
            <w:tcW w:w="4737" w:type="dxa"/>
            <w:gridSpan w:val="3"/>
          </w:tcPr>
          <w:p w:rsidR="00A75DD2" w:rsidRPr="00A75DD2" w:rsidRDefault="00A75DD2" w:rsidP="00A75DD2">
            <w:pPr>
              <w:spacing w:after="0" w:line="240" w:lineRule="auto"/>
              <w:jc w:val="center"/>
              <w:rPr>
                <w:rFonts w:ascii="Times New Roman" w:eastAsia="Times New Roman" w:hAnsi="Times New Roman" w:cs="Times New Roman"/>
                <w:sz w:val="28"/>
                <w:szCs w:val="24"/>
                <w:lang w:eastAsia="ru-RU"/>
              </w:rPr>
            </w:pPr>
            <w:r w:rsidRPr="00A75DD2">
              <w:rPr>
                <w:rFonts w:ascii="Times New Roman" w:eastAsia="Times New Roman" w:hAnsi="Times New Roman" w:cs="Times New Roman"/>
                <w:sz w:val="28"/>
                <w:szCs w:val="24"/>
                <w:lang w:eastAsia="ru-RU"/>
              </w:rPr>
              <w:t xml:space="preserve">Температура, </w:t>
            </w:r>
            <w:r w:rsidRPr="00A75DD2">
              <w:rPr>
                <w:rFonts w:ascii="Times New Roman" w:eastAsia="Times New Roman" w:hAnsi="Times New Roman" w:cs="Times New Roman"/>
                <w:sz w:val="28"/>
                <w:szCs w:val="24"/>
                <w:vertAlign w:val="superscript"/>
                <w:lang w:eastAsia="ru-RU"/>
              </w:rPr>
              <w:t>0</w:t>
            </w:r>
            <w:r w:rsidRPr="00A75DD2">
              <w:rPr>
                <w:rFonts w:ascii="Times New Roman" w:eastAsia="Times New Roman" w:hAnsi="Times New Roman" w:cs="Times New Roman"/>
                <w:sz w:val="28"/>
                <w:szCs w:val="24"/>
                <w:lang w:eastAsia="ru-RU"/>
              </w:rPr>
              <w:t>С</w:t>
            </w:r>
          </w:p>
        </w:tc>
        <w:tc>
          <w:tcPr>
            <w:tcW w:w="2828" w:type="dxa"/>
            <w:gridSpan w:val="2"/>
          </w:tcPr>
          <w:p w:rsidR="00A75DD2" w:rsidRPr="00A75DD2" w:rsidRDefault="00A75DD2" w:rsidP="00A75DD2">
            <w:pPr>
              <w:keepNext/>
              <w:spacing w:after="0" w:line="240" w:lineRule="auto"/>
              <w:jc w:val="center"/>
              <w:outlineLvl w:val="0"/>
              <w:rPr>
                <w:rFonts w:ascii="Times New Roman" w:eastAsia="Times New Roman" w:hAnsi="Times New Roman" w:cs="Times New Roman"/>
                <w:iCs/>
                <w:sz w:val="28"/>
                <w:szCs w:val="24"/>
                <w:lang w:eastAsia="ru-RU"/>
              </w:rPr>
            </w:pPr>
            <w:r w:rsidRPr="00A75DD2">
              <w:rPr>
                <w:rFonts w:ascii="Times New Roman" w:eastAsia="Times New Roman" w:hAnsi="Times New Roman" w:cs="Times New Roman"/>
                <w:iCs/>
                <w:sz w:val="28"/>
                <w:szCs w:val="28"/>
                <w:lang w:val="kk-KZ" w:eastAsia="ru-RU"/>
              </w:rPr>
              <w:t>Сұйықтайаққыштық</w:t>
            </w:r>
            <w:r w:rsidRPr="00A75DD2">
              <w:rPr>
                <w:rFonts w:ascii="Times New Roman" w:eastAsia="Times New Roman" w:hAnsi="Times New Roman" w:cs="Times New Roman"/>
                <w:iCs/>
                <w:sz w:val="28"/>
                <w:szCs w:val="24"/>
                <w:lang w:eastAsia="ru-RU"/>
              </w:rPr>
              <w:t xml:space="preserve"> мм</w:t>
            </w:r>
          </w:p>
        </w:tc>
      </w:tr>
      <w:tr w:rsidR="00A75DD2" w:rsidRPr="00A75DD2" w:rsidTr="00300D16">
        <w:tblPrEx>
          <w:tblCellMar>
            <w:top w:w="0" w:type="dxa"/>
            <w:bottom w:w="0" w:type="dxa"/>
          </w:tblCellMar>
        </w:tblPrEx>
        <w:trPr>
          <w:cantSplit/>
        </w:trPr>
        <w:tc>
          <w:tcPr>
            <w:tcW w:w="1786" w:type="dxa"/>
            <w:vMerge/>
          </w:tcPr>
          <w:p w:rsidR="00A75DD2" w:rsidRPr="00A75DD2" w:rsidRDefault="00A75DD2" w:rsidP="00A75DD2">
            <w:pPr>
              <w:spacing w:after="0" w:line="240" w:lineRule="auto"/>
              <w:jc w:val="both"/>
              <w:rPr>
                <w:rFonts w:ascii="Times New Roman" w:eastAsia="Times New Roman" w:hAnsi="Times New Roman" w:cs="Times New Roman"/>
                <w:sz w:val="28"/>
                <w:szCs w:val="24"/>
                <w:lang w:eastAsia="ru-RU"/>
              </w:rPr>
            </w:pPr>
          </w:p>
        </w:tc>
        <w:tc>
          <w:tcPr>
            <w:tcW w:w="1364" w:type="dxa"/>
          </w:tcPr>
          <w:p w:rsidR="00A75DD2" w:rsidRPr="00A75DD2" w:rsidRDefault="00A75DD2" w:rsidP="00A75DD2">
            <w:pPr>
              <w:spacing w:after="0" w:line="240" w:lineRule="auto"/>
              <w:jc w:val="center"/>
              <w:rPr>
                <w:rFonts w:ascii="Times New Roman" w:eastAsia="Times New Roman" w:hAnsi="Times New Roman" w:cs="Times New Roman"/>
                <w:sz w:val="28"/>
                <w:szCs w:val="24"/>
                <w:lang w:val="kk-KZ" w:eastAsia="ru-RU"/>
              </w:rPr>
            </w:pPr>
            <w:r w:rsidRPr="00A75DD2">
              <w:rPr>
                <w:rFonts w:ascii="Times New Roman" w:eastAsia="Times New Roman" w:hAnsi="Times New Roman" w:cs="Times New Roman"/>
                <w:sz w:val="28"/>
                <w:szCs w:val="24"/>
                <w:lang w:eastAsia="ru-RU"/>
              </w:rPr>
              <w:t>ликвидус</w:t>
            </w:r>
          </w:p>
        </w:tc>
        <w:tc>
          <w:tcPr>
            <w:tcW w:w="1652" w:type="dxa"/>
          </w:tcPr>
          <w:p w:rsidR="00A75DD2" w:rsidRPr="00A75DD2" w:rsidRDefault="00A75DD2" w:rsidP="00A75DD2">
            <w:pPr>
              <w:spacing w:after="0" w:line="240" w:lineRule="auto"/>
              <w:jc w:val="center"/>
              <w:rPr>
                <w:rFonts w:ascii="Times New Roman" w:eastAsia="Times New Roman" w:hAnsi="Times New Roman" w:cs="Times New Roman"/>
                <w:sz w:val="28"/>
                <w:szCs w:val="24"/>
                <w:lang w:val="kk-KZ" w:eastAsia="ru-RU"/>
              </w:rPr>
            </w:pPr>
            <w:r w:rsidRPr="00A75DD2">
              <w:rPr>
                <w:rFonts w:ascii="Times New Roman" w:eastAsia="Times New Roman" w:hAnsi="Times New Roman" w:cs="Times New Roman"/>
                <w:sz w:val="28"/>
                <w:szCs w:val="24"/>
                <w:lang w:eastAsia="ru-RU"/>
              </w:rPr>
              <w:t>Ликвидус</w:t>
            </w:r>
            <w:r w:rsidRPr="00A75DD2">
              <w:rPr>
                <w:rFonts w:ascii="Times New Roman" w:eastAsia="Times New Roman" w:hAnsi="Times New Roman" w:cs="Times New Roman"/>
                <w:sz w:val="28"/>
                <w:szCs w:val="24"/>
                <w:lang w:val="kk-KZ" w:eastAsia="ru-RU"/>
              </w:rPr>
              <w:t>тан жоғары қыздыру</w:t>
            </w:r>
          </w:p>
        </w:tc>
        <w:tc>
          <w:tcPr>
            <w:tcW w:w="1721" w:type="dxa"/>
          </w:tcPr>
          <w:p w:rsidR="00A75DD2" w:rsidRPr="00A75DD2" w:rsidRDefault="00A75DD2" w:rsidP="00A75DD2">
            <w:pPr>
              <w:spacing w:after="0" w:line="240" w:lineRule="auto"/>
              <w:jc w:val="center"/>
              <w:rPr>
                <w:rFonts w:ascii="Times New Roman" w:eastAsia="Times New Roman" w:hAnsi="Times New Roman" w:cs="Times New Roman"/>
                <w:sz w:val="28"/>
                <w:szCs w:val="24"/>
                <w:lang w:val="kk-KZ" w:eastAsia="ru-RU"/>
              </w:rPr>
            </w:pPr>
            <w:r w:rsidRPr="00A75DD2">
              <w:rPr>
                <w:rFonts w:ascii="Times New Roman" w:eastAsia="Times New Roman" w:hAnsi="Times New Roman" w:cs="Times New Roman"/>
                <w:sz w:val="28"/>
                <w:szCs w:val="24"/>
                <w:lang w:val="kk-KZ" w:eastAsia="ru-RU"/>
              </w:rPr>
              <w:t>Құйылатын</w:t>
            </w:r>
            <w:r w:rsidRPr="00A75DD2">
              <w:rPr>
                <w:rFonts w:ascii="Times New Roman" w:eastAsia="Times New Roman" w:hAnsi="Times New Roman" w:cs="Times New Roman"/>
                <w:sz w:val="28"/>
                <w:szCs w:val="24"/>
                <w:lang w:eastAsia="ru-RU"/>
              </w:rPr>
              <w:t>метал</w:t>
            </w:r>
            <w:r w:rsidRPr="00A75DD2">
              <w:rPr>
                <w:rFonts w:ascii="Times New Roman" w:eastAsia="Times New Roman" w:hAnsi="Times New Roman" w:cs="Times New Roman"/>
                <w:sz w:val="28"/>
                <w:szCs w:val="24"/>
                <w:lang w:val="kk-KZ" w:eastAsia="ru-RU"/>
              </w:rPr>
              <w:t>дың температурасы</w:t>
            </w:r>
          </w:p>
        </w:tc>
        <w:tc>
          <w:tcPr>
            <w:tcW w:w="1260" w:type="dxa"/>
          </w:tcPr>
          <w:p w:rsidR="00A75DD2" w:rsidRPr="00A75DD2" w:rsidRDefault="00A75DD2" w:rsidP="00A75DD2">
            <w:pPr>
              <w:spacing w:after="0" w:line="240" w:lineRule="auto"/>
              <w:jc w:val="center"/>
              <w:rPr>
                <w:rFonts w:ascii="Times New Roman" w:eastAsia="Times New Roman" w:hAnsi="Times New Roman" w:cs="Times New Roman"/>
                <w:sz w:val="28"/>
                <w:szCs w:val="24"/>
                <w:lang w:val="kk-KZ" w:eastAsia="ru-RU"/>
              </w:rPr>
            </w:pPr>
            <w:r w:rsidRPr="00A75DD2">
              <w:rPr>
                <w:rFonts w:ascii="Times New Roman" w:eastAsia="Times New Roman" w:hAnsi="Times New Roman" w:cs="Times New Roman"/>
                <w:sz w:val="28"/>
                <w:szCs w:val="24"/>
                <w:lang w:val="kk-KZ" w:eastAsia="ru-RU"/>
              </w:rPr>
              <w:t>әрбір</w:t>
            </w:r>
          </w:p>
          <w:p w:rsidR="00A75DD2" w:rsidRPr="00A75DD2" w:rsidRDefault="00A75DD2" w:rsidP="00A75DD2">
            <w:pPr>
              <w:spacing w:after="0" w:line="240" w:lineRule="auto"/>
              <w:jc w:val="center"/>
              <w:rPr>
                <w:rFonts w:ascii="Times New Roman" w:eastAsia="Times New Roman" w:hAnsi="Times New Roman" w:cs="Times New Roman"/>
                <w:sz w:val="28"/>
                <w:szCs w:val="24"/>
                <w:lang w:val="kk-KZ" w:eastAsia="ru-RU"/>
              </w:rPr>
            </w:pPr>
            <w:r w:rsidRPr="00A75DD2">
              <w:rPr>
                <w:rFonts w:ascii="Times New Roman" w:eastAsia="Times New Roman" w:hAnsi="Times New Roman" w:cs="Times New Roman"/>
                <w:sz w:val="28"/>
                <w:szCs w:val="24"/>
                <w:lang w:val="kk-KZ" w:eastAsia="ru-RU"/>
              </w:rPr>
              <w:t>тәжірибенікі</w:t>
            </w:r>
          </w:p>
        </w:tc>
        <w:tc>
          <w:tcPr>
            <w:tcW w:w="1568" w:type="dxa"/>
          </w:tcPr>
          <w:p w:rsidR="00A75DD2" w:rsidRPr="00A75DD2" w:rsidRDefault="00A75DD2" w:rsidP="00A75DD2">
            <w:pPr>
              <w:spacing w:after="0" w:line="240" w:lineRule="auto"/>
              <w:jc w:val="center"/>
              <w:rPr>
                <w:rFonts w:ascii="Times New Roman" w:eastAsia="Times New Roman" w:hAnsi="Times New Roman" w:cs="Times New Roman"/>
                <w:sz w:val="28"/>
                <w:szCs w:val="24"/>
                <w:lang w:val="kk-KZ" w:eastAsia="ru-RU"/>
              </w:rPr>
            </w:pPr>
            <w:r w:rsidRPr="00A75DD2">
              <w:rPr>
                <w:rFonts w:ascii="Times New Roman" w:eastAsia="Times New Roman" w:hAnsi="Times New Roman" w:cs="Times New Roman"/>
                <w:sz w:val="28"/>
                <w:szCs w:val="24"/>
                <w:lang w:val="kk-KZ" w:eastAsia="ru-RU"/>
              </w:rPr>
              <w:t>Орташа сан</w:t>
            </w:r>
          </w:p>
        </w:tc>
      </w:tr>
      <w:tr w:rsidR="00A75DD2" w:rsidRPr="00A75DD2" w:rsidTr="00300D16">
        <w:tblPrEx>
          <w:tblCellMar>
            <w:top w:w="0" w:type="dxa"/>
            <w:bottom w:w="0" w:type="dxa"/>
          </w:tblCellMar>
        </w:tblPrEx>
        <w:tc>
          <w:tcPr>
            <w:tcW w:w="1786" w:type="dxa"/>
          </w:tcPr>
          <w:p w:rsidR="00A75DD2" w:rsidRPr="00A75DD2" w:rsidRDefault="00A75DD2" w:rsidP="00A75DD2">
            <w:pPr>
              <w:spacing w:after="0" w:line="240" w:lineRule="auto"/>
              <w:jc w:val="both"/>
              <w:rPr>
                <w:rFonts w:ascii="Times New Roman" w:eastAsia="Times New Roman" w:hAnsi="Times New Roman" w:cs="Times New Roman"/>
                <w:sz w:val="28"/>
                <w:szCs w:val="24"/>
                <w:lang w:eastAsia="ru-RU"/>
              </w:rPr>
            </w:pPr>
          </w:p>
        </w:tc>
        <w:tc>
          <w:tcPr>
            <w:tcW w:w="1364" w:type="dxa"/>
          </w:tcPr>
          <w:p w:rsidR="00A75DD2" w:rsidRPr="00A75DD2" w:rsidRDefault="00A75DD2" w:rsidP="00A75DD2">
            <w:pPr>
              <w:spacing w:after="0" w:line="240" w:lineRule="auto"/>
              <w:jc w:val="both"/>
              <w:rPr>
                <w:rFonts w:ascii="Times New Roman" w:eastAsia="Times New Roman" w:hAnsi="Times New Roman" w:cs="Times New Roman"/>
                <w:sz w:val="28"/>
                <w:szCs w:val="24"/>
                <w:lang w:eastAsia="ru-RU"/>
              </w:rPr>
            </w:pPr>
          </w:p>
        </w:tc>
        <w:tc>
          <w:tcPr>
            <w:tcW w:w="1652" w:type="dxa"/>
          </w:tcPr>
          <w:p w:rsidR="00A75DD2" w:rsidRPr="00A75DD2" w:rsidRDefault="00A75DD2" w:rsidP="00A75DD2">
            <w:pPr>
              <w:spacing w:after="0" w:line="240" w:lineRule="auto"/>
              <w:jc w:val="center"/>
              <w:rPr>
                <w:rFonts w:ascii="Times New Roman" w:eastAsia="Times New Roman" w:hAnsi="Times New Roman" w:cs="Times New Roman"/>
                <w:sz w:val="28"/>
                <w:szCs w:val="24"/>
                <w:lang w:eastAsia="ru-RU"/>
              </w:rPr>
            </w:pPr>
            <w:r w:rsidRPr="00A75DD2">
              <w:rPr>
                <w:rFonts w:ascii="Times New Roman" w:eastAsia="Times New Roman" w:hAnsi="Times New Roman" w:cs="Times New Roman"/>
                <w:sz w:val="28"/>
                <w:szCs w:val="24"/>
                <w:lang w:eastAsia="ru-RU"/>
              </w:rPr>
              <w:t>30</w:t>
            </w:r>
          </w:p>
        </w:tc>
        <w:tc>
          <w:tcPr>
            <w:tcW w:w="1721" w:type="dxa"/>
          </w:tcPr>
          <w:p w:rsidR="00A75DD2" w:rsidRPr="00A75DD2" w:rsidRDefault="00A75DD2" w:rsidP="00A75DD2">
            <w:pPr>
              <w:spacing w:after="0" w:line="240" w:lineRule="auto"/>
              <w:jc w:val="both"/>
              <w:rPr>
                <w:rFonts w:ascii="Times New Roman" w:eastAsia="Times New Roman" w:hAnsi="Times New Roman" w:cs="Times New Roman"/>
                <w:sz w:val="28"/>
                <w:szCs w:val="24"/>
                <w:lang w:eastAsia="ru-RU"/>
              </w:rPr>
            </w:pPr>
          </w:p>
        </w:tc>
        <w:tc>
          <w:tcPr>
            <w:tcW w:w="1260" w:type="dxa"/>
          </w:tcPr>
          <w:p w:rsidR="00A75DD2" w:rsidRPr="00A75DD2" w:rsidRDefault="00A75DD2" w:rsidP="00A75DD2">
            <w:pPr>
              <w:spacing w:after="0" w:line="240" w:lineRule="auto"/>
              <w:jc w:val="both"/>
              <w:rPr>
                <w:rFonts w:ascii="Times New Roman" w:eastAsia="Times New Roman" w:hAnsi="Times New Roman" w:cs="Times New Roman"/>
                <w:sz w:val="28"/>
                <w:szCs w:val="24"/>
                <w:lang w:eastAsia="ru-RU"/>
              </w:rPr>
            </w:pPr>
          </w:p>
        </w:tc>
        <w:tc>
          <w:tcPr>
            <w:tcW w:w="1568" w:type="dxa"/>
          </w:tcPr>
          <w:p w:rsidR="00A75DD2" w:rsidRPr="00A75DD2" w:rsidRDefault="00A75DD2" w:rsidP="00A75DD2">
            <w:pPr>
              <w:spacing w:after="0" w:line="240" w:lineRule="auto"/>
              <w:jc w:val="both"/>
              <w:rPr>
                <w:rFonts w:ascii="Times New Roman" w:eastAsia="Times New Roman" w:hAnsi="Times New Roman" w:cs="Times New Roman"/>
                <w:sz w:val="28"/>
                <w:szCs w:val="24"/>
                <w:lang w:eastAsia="ru-RU"/>
              </w:rPr>
            </w:pPr>
          </w:p>
        </w:tc>
      </w:tr>
      <w:tr w:rsidR="00A75DD2" w:rsidRPr="00A75DD2" w:rsidTr="00300D16">
        <w:tblPrEx>
          <w:tblCellMar>
            <w:top w:w="0" w:type="dxa"/>
            <w:bottom w:w="0" w:type="dxa"/>
          </w:tblCellMar>
        </w:tblPrEx>
        <w:tc>
          <w:tcPr>
            <w:tcW w:w="1786" w:type="dxa"/>
          </w:tcPr>
          <w:p w:rsidR="00A75DD2" w:rsidRPr="00A75DD2" w:rsidRDefault="00A75DD2" w:rsidP="00A75DD2">
            <w:pPr>
              <w:spacing w:after="0" w:line="240" w:lineRule="auto"/>
              <w:jc w:val="both"/>
              <w:rPr>
                <w:rFonts w:ascii="Times New Roman" w:eastAsia="Times New Roman" w:hAnsi="Times New Roman" w:cs="Times New Roman"/>
                <w:sz w:val="28"/>
                <w:szCs w:val="24"/>
                <w:lang w:eastAsia="ru-RU"/>
              </w:rPr>
            </w:pPr>
          </w:p>
        </w:tc>
        <w:tc>
          <w:tcPr>
            <w:tcW w:w="1364" w:type="dxa"/>
          </w:tcPr>
          <w:p w:rsidR="00A75DD2" w:rsidRPr="00A75DD2" w:rsidRDefault="00A75DD2" w:rsidP="00A75DD2">
            <w:pPr>
              <w:spacing w:after="0" w:line="240" w:lineRule="auto"/>
              <w:jc w:val="both"/>
              <w:rPr>
                <w:rFonts w:ascii="Times New Roman" w:eastAsia="Times New Roman" w:hAnsi="Times New Roman" w:cs="Times New Roman"/>
                <w:sz w:val="28"/>
                <w:szCs w:val="24"/>
                <w:lang w:eastAsia="ru-RU"/>
              </w:rPr>
            </w:pPr>
          </w:p>
        </w:tc>
        <w:tc>
          <w:tcPr>
            <w:tcW w:w="1652" w:type="dxa"/>
          </w:tcPr>
          <w:p w:rsidR="00A75DD2" w:rsidRPr="00A75DD2" w:rsidRDefault="00A75DD2" w:rsidP="00A75DD2">
            <w:pPr>
              <w:spacing w:after="0" w:line="240" w:lineRule="auto"/>
              <w:jc w:val="center"/>
              <w:rPr>
                <w:rFonts w:ascii="Times New Roman" w:eastAsia="Times New Roman" w:hAnsi="Times New Roman" w:cs="Times New Roman"/>
                <w:sz w:val="28"/>
                <w:szCs w:val="24"/>
                <w:lang w:eastAsia="ru-RU"/>
              </w:rPr>
            </w:pPr>
            <w:r w:rsidRPr="00A75DD2">
              <w:rPr>
                <w:rFonts w:ascii="Times New Roman" w:eastAsia="Times New Roman" w:hAnsi="Times New Roman" w:cs="Times New Roman"/>
                <w:sz w:val="28"/>
                <w:szCs w:val="24"/>
                <w:lang w:eastAsia="ru-RU"/>
              </w:rPr>
              <w:t>80</w:t>
            </w:r>
          </w:p>
        </w:tc>
        <w:tc>
          <w:tcPr>
            <w:tcW w:w="1721" w:type="dxa"/>
          </w:tcPr>
          <w:p w:rsidR="00A75DD2" w:rsidRPr="00A75DD2" w:rsidRDefault="00A75DD2" w:rsidP="00A75DD2">
            <w:pPr>
              <w:spacing w:after="0" w:line="240" w:lineRule="auto"/>
              <w:jc w:val="both"/>
              <w:rPr>
                <w:rFonts w:ascii="Times New Roman" w:eastAsia="Times New Roman" w:hAnsi="Times New Roman" w:cs="Times New Roman"/>
                <w:sz w:val="28"/>
                <w:szCs w:val="24"/>
                <w:lang w:eastAsia="ru-RU"/>
              </w:rPr>
            </w:pPr>
          </w:p>
        </w:tc>
        <w:tc>
          <w:tcPr>
            <w:tcW w:w="1260" w:type="dxa"/>
          </w:tcPr>
          <w:p w:rsidR="00A75DD2" w:rsidRPr="00A75DD2" w:rsidRDefault="00A75DD2" w:rsidP="00A75DD2">
            <w:pPr>
              <w:spacing w:after="0" w:line="240" w:lineRule="auto"/>
              <w:jc w:val="both"/>
              <w:rPr>
                <w:rFonts w:ascii="Times New Roman" w:eastAsia="Times New Roman" w:hAnsi="Times New Roman" w:cs="Times New Roman"/>
                <w:sz w:val="28"/>
                <w:szCs w:val="24"/>
                <w:lang w:eastAsia="ru-RU"/>
              </w:rPr>
            </w:pPr>
          </w:p>
        </w:tc>
        <w:tc>
          <w:tcPr>
            <w:tcW w:w="1568" w:type="dxa"/>
          </w:tcPr>
          <w:p w:rsidR="00A75DD2" w:rsidRPr="00A75DD2" w:rsidRDefault="00A75DD2" w:rsidP="00A75DD2">
            <w:pPr>
              <w:spacing w:after="0" w:line="240" w:lineRule="auto"/>
              <w:jc w:val="both"/>
              <w:rPr>
                <w:rFonts w:ascii="Times New Roman" w:eastAsia="Times New Roman" w:hAnsi="Times New Roman" w:cs="Times New Roman"/>
                <w:sz w:val="28"/>
                <w:szCs w:val="24"/>
                <w:lang w:eastAsia="ru-RU"/>
              </w:rPr>
            </w:pPr>
          </w:p>
        </w:tc>
      </w:tr>
      <w:tr w:rsidR="00A75DD2" w:rsidRPr="00A75DD2" w:rsidTr="00300D16">
        <w:tblPrEx>
          <w:tblCellMar>
            <w:top w:w="0" w:type="dxa"/>
            <w:bottom w:w="0" w:type="dxa"/>
          </w:tblCellMar>
        </w:tblPrEx>
        <w:tc>
          <w:tcPr>
            <w:tcW w:w="1786" w:type="dxa"/>
          </w:tcPr>
          <w:p w:rsidR="00A75DD2" w:rsidRPr="00A75DD2" w:rsidRDefault="00A75DD2" w:rsidP="00A75DD2">
            <w:pPr>
              <w:spacing w:after="0" w:line="240" w:lineRule="auto"/>
              <w:jc w:val="both"/>
              <w:rPr>
                <w:rFonts w:ascii="Times New Roman" w:eastAsia="Times New Roman" w:hAnsi="Times New Roman" w:cs="Times New Roman"/>
                <w:sz w:val="28"/>
                <w:szCs w:val="24"/>
                <w:lang w:eastAsia="ru-RU"/>
              </w:rPr>
            </w:pPr>
          </w:p>
        </w:tc>
        <w:tc>
          <w:tcPr>
            <w:tcW w:w="1364" w:type="dxa"/>
          </w:tcPr>
          <w:p w:rsidR="00A75DD2" w:rsidRPr="00A75DD2" w:rsidRDefault="00A75DD2" w:rsidP="00A75DD2">
            <w:pPr>
              <w:spacing w:after="0" w:line="240" w:lineRule="auto"/>
              <w:jc w:val="both"/>
              <w:rPr>
                <w:rFonts w:ascii="Times New Roman" w:eastAsia="Times New Roman" w:hAnsi="Times New Roman" w:cs="Times New Roman"/>
                <w:sz w:val="28"/>
                <w:szCs w:val="24"/>
                <w:lang w:eastAsia="ru-RU"/>
              </w:rPr>
            </w:pPr>
          </w:p>
        </w:tc>
        <w:tc>
          <w:tcPr>
            <w:tcW w:w="1652" w:type="dxa"/>
          </w:tcPr>
          <w:p w:rsidR="00A75DD2" w:rsidRPr="00A75DD2" w:rsidRDefault="00A75DD2" w:rsidP="00A75DD2">
            <w:pPr>
              <w:spacing w:after="0" w:line="240" w:lineRule="auto"/>
              <w:jc w:val="center"/>
              <w:rPr>
                <w:rFonts w:ascii="Times New Roman" w:eastAsia="Times New Roman" w:hAnsi="Times New Roman" w:cs="Times New Roman"/>
                <w:sz w:val="28"/>
                <w:szCs w:val="24"/>
                <w:lang w:eastAsia="ru-RU"/>
              </w:rPr>
            </w:pPr>
            <w:r w:rsidRPr="00A75DD2">
              <w:rPr>
                <w:rFonts w:ascii="Times New Roman" w:eastAsia="Times New Roman" w:hAnsi="Times New Roman" w:cs="Times New Roman"/>
                <w:sz w:val="28"/>
                <w:szCs w:val="24"/>
                <w:lang w:eastAsia="ru-RU"/>
              </w:rPr>
              <w:t>130</w:t>
            </w:r>
          </w:p>
        </w:tc>
        <w:tc>
          <w:tcPr>
            <w:tcW w:w="1721" w:type="dxa"/>
          </w:tcPr>
          <w:p w:rsidR="00A75DD2" w:rsidRPr="00A75DD2" w:rsidRDefault="00A75DD2" w:rsidP="00A75DD2">
            <w:pPr>
              <w:spacing w:after="0" w:line="240" w:lineRule="auto"/>
              <w:jc w:val="both"/>
              <w:rPr>
                <w:rFonts w:ascii="Times New Roman" w:eastAsia="Times New Roman" w:hAnsi="Times New Roman" w:cs="Times New Roman"/>
                <w:sz w:val="28"/>
                <w:szCs w:val="24"/>
                <w:lang w:eastAsia="ru-RU"/>
              </w:rPr>
            </w:pPr>
          </w:p>
        </w:tc>
        <w:tc>
          <w:tcPr>
            <w:tcW w:w="1260" w:type="dxa"/>
          </w:tcPr>
          <w:p w:rsidR="00A75DD2" w:rsidRPr="00A75DD2" w:rsidRDefault="00A75DD2" w:rsidP="00A75DD2">
            <w:pPr>
              <w:spacing w:after="0" w:line="240" w:lineRule="auto"/>
              <w:jc w:val="both"/>
              <w:rPr>
                <w:rFonts w:ascii="Times New Roman" w:eastAsia="Times New Roman" w:hAnsi="Times New Roman" w:cs="Times New Roman"/>
                <w:sz w:val="28"/>
                <w:szCs w:val="24"/>
                <w:lang w:eastAsia="ru-RU"/>
              </w:rPr>
            </w:pPr>
          </w:p>
        </w:tc>
        <w:tc>
          <w:tcPr>
            <w:tcW w:w="1568" w:type="dxa"/>
          </w:tcPr>
          <w:p w:rsidR="00A75DD2" w:rsidRPr="00A75DD2" w:rsidRDefault="00A75DD2" w:rsidP="00A75DD2">
            <w:pPr>
              <w:spacing w:after="0" w:line="240" w:lineRule="auto"/>
              <w:jc w:val="both"/>
              <w:rPr>
                <w:rFonts w:ascii="Times New Roman" w:eastAsia="Times New Roman" w:hAnsi="Times New Roman" w:cs="Times New Roman"/>
                <w:sz w:val="28"/>
                <w:szCs w:val="24"/>
                <w:lang w:eastAsia="ru-RU"/>
              </w:rPr>
            </w:pPr>
          </w:p>
        </w:tc>
      </w:tr>
    </w:tbl>
    <w:p w:rsidR="00A75DD2" w:rsidRPr="00A75DD2" w:rsidRDefault="00A75DD2" w:rsidP="00A75DD2">
      <w:pPr>
        <w:spacing w:after="0" w:line="240" w:lineRule="auto"/>
        <w:jc w:val="both"/>
        <w:rPr>
          <w:rFonts w:ascii="Times New Roman" w:eastAsia="Times New Roman" w:hAnsi="Times New Roman" w:cs="Times New Roman"/>
          <w:sz w:val="28"/>
          <w:szCs w:val="24"/>
          <w:lang w:eastAsia="ru-RU"/>
        </w:rPr>
      </w:pPr>
    </w:p>
    <w:p w:rsidR="00A75DD2" w:rsidRPr="00A75DD2" w:rsidRDefault="00A75DD2" w:rsidP="00A75DD2">
      <w:pPr>
        <w:spacing w:after="0" w:line="240" w:lineRule="auto"/>
        <w:ind w:firstLine="540"/>
        <w:jc w:val="both"/>
        <w:rPr>
          <w:rFonts w:ascii="Times New Roman" w:eastAsia="Times New Roman" w:hAnsi="Times New Roman" w:cs="Times New Roman"/>
          <w:sz w:val="28"/>
          <w:szCs w:val="24"/>
          <w:lang w:val="kk-KZ" w:eastAsia="ru-RU"/>
        </w:rPr>
      </w:pPr>
      <w:r w:rsidRPr="00A75DD2">
        <w:rPr>
          <w:rFonts w:ascii="Times New Roman" w:eastAsia="Times New Roman" w:hAnsi="Times New Roman" w:cs="Times New Roman"/>
          <w:sz w:val="28"/>
          <w:szCs w:val="24"/>
          <w:lang w:val="kk-KZ" w:eastAsia="ru-RU"/>
        </w:rPr>
        <w:t>Үш қайтара жасалған тәжірибе бойынша  әрбір температура кезіндегі с</w:t>
      </w:r>
      <w:r w:rsidRPr="00A75DD2">
        <w:rPr>
          <w:rFonts w:ascii="Times New Roman" w:eastAsia="Times New Roman" w:hAnsi="Times New Roman" w:cs="Times New Roman"/>
          <w:sz w:val="28"/>
          <w:szCs w:val="28"/>
          <w:lang w:val="kk-KZ" w:eastAsia="ru-RU"/>
        </w:rPr>
        <w:t xml:space="preserve">ұйықтай аққыштықтың орташа санын анықтау керек. Тәжірибе нәтижелері бойынша қорытпаның сұйықтай аққыштығының құю температурасына байланысты екенін көрсететін график тұрғызу керек. </w:t>
      </w:r>
      <w:r w:rsidRPr="00A75DD2">
        <w:rPr>
          <w:rFonts w:ascii="Times New Roman" w:eastAsia="Times New Roman" w:hAnsi="Times New Roman" w:cs="Times New Roman"/>
          <w:sz w:val="28"/>
          <w:szCs w:val="24"/>
          <w:lang w:val="kk-KZ" w:eastAsia="ru-RU"/>
        </w:rPr>
        <w:t xml:space="preserve"> </w:t>
      </w:r>
    </w:p>
    <w:p w:rsidR="00A75DD2" w:rsidRPr="00A75DD2" w:rsidRDefault="00A75DD2" w:rsidP="00A75DD2">
      <w:pPr>
        <w:keepNext/>
        <w:spacing w:after="0" w:line="240" w:lineRule="auto"/>
        <w:jc w:val="center"/>
        <w:outlineLvl w:val="1"/>
        <w:rPr>
          <w:rFonts w:ascii="Times New Roman" w:eastAsia="Times New Roman" w:hAnsi="Times New Roman" w:cs="Times New Roman"/>
          <w:caps/>
          <w:sz w:val="28"/>
          <w:szCs w:val="24"/>
          <w:lang w:val="kk-KZ" w:eastAsia="ru-RU"/>
        </w:rPr>
      </w:pPr>
    </w:p>
    <w:p w:rsidR="00A75DD2" w:rsidRPr="00A75DD2" w:rsidRDefault="00A75DD2" w:rsidP="00A75DD2">
      <w:pPr>
        <w:keepNext/>
        <w:spacing w:after="0" w:line="240" w:lineRule="auto"/>
        <w:jc w:val="center"/>
        <w:outlineLvl w:val="1"/>
        <w:rPr>
          <w:rFonts w:ascii="Times New Roman" w:eastAsia="Times New Roman" w:hAnsi="Times New Roman" w:cs="Times New Roman"/>
          <w:b/>
          <w:sz w:val="28"/>
          <w:szCs w:val="28"/>
          <w:lang w:val="kk-KZ" w:eastAsia="ru-RU"/>
        </w:rPr>
      </w:pPr>
      <w:r w:rsidRPr="00A75DD2">
        <w:rPr>
          <w:rFonts w:ascii="Times New Roman" w:eastAsia="Times New Roman" w:hAnsi="Times New Roman" w:cs="Times New Roman"/>
          <w:b/>
          <w:sz w:val="28"/>
          <w:szCs w:val="28"/>
          <w:lang w:eastAsia="ru-RU"/>
        </w:rPr>
        <w:t xml:space="preserve">1.6 </w:t>
      </w:r>
      <w:r w:rsidRPr="00A75DD2">
        <w:rPr>
          <w:rFonts w:ascii="Times New Roman" w:eastAsia="Times New Roman" w:hAnsi="Times New Roman" w:cs="Times New Roman"/>
          <w:b/>
          <w:sz w:val="28"/>
          <w:szCs w:val="28"/>
          <w:lang w:val="kk-KZ" w:eastAsia="ru-RU"/>
        </w:rPr>
        <w:t>Есеп беру мазмұны</w:t>
      </w:r>
    </w:p>
    <w:p w:rsidR="00A75DD2" w:rsidRPr="00A75DD2" w:rsidRDefault="00A75DD2" w:rsidP="00A75DD2">
      <w:pPr>
        <w:spacing w:after="0" w:line="240" w:lineRule="auto"/>
        <w:ind w:firstLine="540"/>
        <w:jc w:val="both"/>
        <w:rPr>
          <w:rFonts w:ascii="Times New Roman" w:eastAsia="Times New Roman" w:hAnsi="Times New Roman" w:cs="Times New Roman"/>
          <w:b/>
          <w:bCs/>
          <w:sz w:val="28"/>
          <w:szCs w:val="24"/>
          <w:lang w:eastAsia="ru-RU"/>
        </w:rPr>
      </w:pPr>
    </w:p>
    <w:p w:rsidR="00A75DD2" w:rsidRPr="00A75DD2" w:rsidRDefault="00A75DD2" w:rsidP="00A75DD2">
      <w:pPr>
        <w:numPr>
          <w:ilvl w:val="0"/>
          <w:numId w:val="3"/>
        </w:numPr>
        <w:spacing w:after="0" w:line="240" w:lineRule="auto"/>
        <w:jc w:val="both"/>
        <w:rPr>
          <w:rFonts w:ascii="Times New Roman" w:eastAsia="Times New Roman" w:hAnsi="Times New Roman" w:cs="Times New Roman"/>
          <w:sz w:val="28"/>
          <w:szCs w:val="24"/>
          <w:lang w:eastAsia="ru-RU"/>
        </w:rPr>
      </w:pPr>
      <w:r w:rsidRPr="00A75DD2">
        <w:rPr>
          <w:rFonts w:ascii="Times New Roman" w:eastAsia="Times New Roman" w:hAnsi="Times New Roman" w:cs="Times New Roman"/>
          <w:sz w:val="28"/>
          <w:szCs w:val="24"/>
          <w:lang w:val="kk-KZ" w:eastAsia="ru-RU"/>
        </w:rPr>
        <w:t xml:space="preserve">Теориялық  негізгі түсініктер, терминдері. </w:t>
      </w:r>
    </w:p>
    <w:p w:rsidR="00A75DD2" w:rsidRPr="00A75DD2" w:rsidRDefault="00A75DD2" w:rsidP="00A75DD2">
      <w:pPr>
        <w:numPr>
          <w:ilvl w:val="0"/>
          <w:numId w:val="3"/>
        </w:numPr>
        <w:spacing w:after="0" w:line="240" w:lineRule="auto"/>
        <w:jc w:val="both"/>
        <w:rPr>
          <w:rFonts w:ascii="Times New Roman" w:eastAsia="Times New Roman" w:hAnsi="Times New Roman" w:cs="Times New Roman"/>
          <w:sz w:val="28"/>
          <w:szCs w:val="24"/>
          <w:lang w:eastAsia="ru-RU"/>
        </w:rPr>
      </w:pPr>
      <w:r w:rsidRPr="00A75DD2">
        <w:rPr>
          <w:rFonts w:ascii="Times New Roman" w:eastAsia="Times New Roman" w:hAnsi="Times New Roman" w:cs="Times New Roman"/>
          <w:sz w:val="28"/>
          <w:szCs w:val="24"/>
          <w:lang w:val="kk-KZ" w:eastAsia="ru-RU"/>
        </w:rPr>
        <w:t xml:space="preserve">Эскизбен толықтырылған анықтау әдістері </w:t>
      </w:r>
      <w:r w:rsidRPr="00A75DD2">
        <w:rPr>
          <w:rFonts w:ascii="Times New Roman" w:eastAsia="Times New Roman" w:hAnsi="Times New Roman" w:cs="Times New Roman"/>
          <w:sz w:val="28"/>
          <w:szCs w:val="24"/>
          <w:lang w:eastAsia="ru-RU"/>
        </w:rPr>
        <w:t>(</w:t>
      </w:r>
      <w:r w:rsidRPr="00A75DD2">
        <w:rPr>
          <w:rFonts w:ascii="Times New Roman" w:eastAsia="Times New Roman" w:hAnsi="Times New Roman" w:cs="Times New Roman"/>
          <w:sz w:val="28"/>
          <w:szCs w:val="24"/>
          <w:lang w:val="kk-KZ" w:eastAsia="ru-RU"/>
        </w:rPr>
        <w:t>1 сурет</w:t>
      </w:r>
      <w:r w:rsidRPr="00A75DD2">
        <w:rPr>
          <w:rFonts w:ascii="Times New Roman" w:eastAsia="Times New Roman" w:hAnsi="Times New Roman" w:cs="Times New Roman"/>
          <w:sz w:val="28"/>
          <w:szCs w:val="24"/>
          <w:lang w:eastAsia="ru-RU"/>
        </w:rPr>
        <w:t>).</w:t>
      </w:r>
    </w:p>
    <w:p w:rsidR="00A75DD2" w:rsidRPr="00A75DD2" w:rsidRDefault="00A75DD2" w:rsidP="00A75DD2">
      <w:pPr>
        <w:numPr>
          <w:ilvl w:val="0"/>
          <w:numId w:val="3"/>
        </w:numPr>
        <w:spacing w:after="0" w:line="240" w:lineRule="auto"/>
        <w:jc w:val="both"/>
        <w:rPr>
          <w:rFonts w:ascii="Times New Roman" w:eastAsia="Times New Roman" w:hAnsi="Times New Roman" w:cs="Times New Roman"/>
          <w:sz w:val="28"/>
          <w:szCs w:val="24"/>
          <w:lang w:eastAsia="ru-RU"/>
        </w:rPr>
      </w:pPr>
      <w:r w:rsidRPr="00A75DD2">
        <w:rPr>
          <w:rFonts w:ascii="Times New Roman" w:eastAsia="Times New Roman" w:hAnsi="Times New Roman" w:cs="Times New Roman"/>
          <w:sz w:val="28"/>
          <w:szCs w:val="24"/>
          <w:lang w:val="kk-KZ" w:eastAsia="ru-RU"/>
        </w:rPr>
        <w:t>Кесте</w:t>
      </w:r>
      <w:r w:rsidRPr="00A75DD2">
        <w:rPr>
          <w:rFonts w:ascii="Times New Roman" w:eastAsia="Times New Roman" w:hAnsi="Times New Roman" w:cs="Times New Roman"/>
          <w:sz w:val="28"/>
          <w:szCs w:val="24"/>
          <w:lang w:eastAsia="ru-RU"/>
        </w:rPr>
        <w:t>.</w:t>
      </w:r>
    </w:p>
    <w:p w:rsidR="00A75DD2" w:rsidRPr="00A75DD2" w:rsidRDefault="00A75DD2" w:rsidP="00A75DD2">
      <w:pPr>
        <w:numPr>
          <w:ilvl w:val="0"/>
          <w:numId w:val="3"/>
        </w:numPr>
        <w:spacing w:after="0" w:line="240" w:lineRule="auto"/>
        <w:jc w:val="both"/>
        <w:rPr>
          <w:rFonts w:ascii="Times New Roman" w:eastAsia="Times New Roman" w:hAnsi="Times New Roman" w:cs="Times New Roman"/>
          <w:sz w:val="28"/>
          <w:szCs w:val="24"/>
          <w:lang w:eastAsia="ru-RU"/>
        </w:rPr>
      </w:pPr>
      <w:r w:rsidRPr="00A75DD2">
        <w:rPr>
          <w:rFonts w:ascii="Times New Roman" w:eastAsia="Times New Roman" w:hAnsi="Times New Roman" w:cs="Times New Roman"/>
          <w:sz w:val="28"/>
          <w:szCs w:val="24"/>
          <w:lang w:eastAsia="ru-RU"/>
        </w:rPr>
        <w:t>График.</w:t>
      </w:r>
    </w:p>
    <w:p w:rsidR="00A75DD2" w:rsidRPr="00A75DD2" w:rsidRDefault="00A75DD2" w:rsidP="00A75DD2">
      <w:pPr>
        <w:numPr>
          <w:ilvl w:val="0"/>
          <w:numId w:val="3"/>
        </w:numPr>
        <w:spacing w:after="0" w:line="240" w:lineRule="auto"/>
        <w:jc w:val="both"/>
        <w:rPr>
          <w:rFonts w:ascii="Times New Roman" w:eastAsia="Times New Roman" w:hAnsi="Times New Roman" w:cs="Times New Roman"/>
          <w:sz w:val="28"/>
          <w:szCs w:val="24"/>
          <w:lang w:eastAsia="ru-RU"/>
        </w:rPr>
      </w:pPr>
      <w:r w:rsidRPr="00A75DD2">
        <w:rPr>
          <w:rFonts w:ascii="Times New Roman" w:eastAsia="Times New Roman" w:hAnsi="Times New Roman" w:cs="Times New Roman"/>
          <w:sz w:val="28"/>
          <w:szCs w:val="24"/>
          <w:lang w:val="kk-KZ" w:eastAsia="ru-RU"/>
        </w:rPr>
        <w:t>Қорытындысы</w:t>
      </w:r>
      <w:r w:rsidRPr="00A75DD2">
        <w:rPr>
          <w:rFonts w:ascii="Times New Roman" w:eastAsia="Times New Roman" w:hAnsi="Times New Roman" w:cs="Times New Roman"/>
          <w:sz w:val="28"/>
          <w:szCs w:val="24"/>
          <w:lang w:eastAsia="ru-RU"/>
        </w:rPr>
        <w:t>.</w:t>
      </w:r>
    </w:p>
    <w:p w:rsidR="00A75DD2" w:rsidRPr="00A75DD2" w:rsidRDefault="00A75DD2" w:rsidP="00A75DD2">
      <w:pPr>
        <w:spacing w:after="0" w:line="240" w:lineRule="auto"/>
        <w:jc w:val="both"/>
        <w:rPr>
          <w:rFonts w:ascii="Times New Roman" w:eastAsia="Times New Roman" w:hAnsi="Times New Roman" w:cs="Times New Roman"/>
          <w:sz w:val="28"/>
          <w:szCs w:val="24"/>
          <w:lang w:eastAsia="ru-RU"/>
        </w:rPr>
      </w:pPr>
    </w:p>
    <w:p w:rsidR="00A75DD2" w:rsidRPr="00A75DD2" w:rsidRDefault="00A75DD2" w:rsidP="00A75DD2">
      <w:pPr>
        <w:keepNext/>
        <w:spacing w:after="0" w:line="240" w:lineRule="auto"/>
        <w:jc w:val="center"/>
        <w:outlineLvl w:val="1"/>
        <w:rPr>
          <w:rFonts w:ascii="Times New Roman" w:eastAsia="Times New Roman" w:hAnsi="Times New Roman" w:cs="Times New Roman"/>
          <w:b/>
          <w:sz w:val="28"/>
          <w:szCs w:val="28"/>
          <w:lang w:eastAsia="ru-RU"/>
        </w:rPr>
      </w:pPr>
      <w:r w:rsidRPr="00A75DD2">
        <w:rPr>
          <w:rFonts w:ascii="Times New Roman" w:eastAsia="Times New Roman" w:hAnsi="Times New Roman" w:cs="Times New Roman"/>
          <w:b/>
          <w:sz w:val="28"/>
          <w:szCs w:val="28"/>
          <w:lang w:eastAsia="ru-RU"/>
        </w:rPr>
        <w:t xml:space="preserve">1.7 </w:t>
      </w:r>
      <w:r w:rsidRPr="00A75DD2">
        <w:rPr>
          <w:rFonts w:ascii="Times New Roman" w:eastAsia="Times New Roman" w:hAnsi="Times New Roman" w:cs="Times New Roman"/>
          <w:b/>
          <w:sz w:val="28"/>
          <w:szCs w:val="28"/>
          <w:lang w:val="kk-KZ" w:eastAsia="ru-RU"/>
        </w:rPr>
        <w:t>Өзіндік тексеруге сұрақтар</w:t>
      </w:r>
    </w:p>
    <w:p w:rsidR="00A75DD2" w:rsidRPr="00A75DD2" w:rsidRDefault="00A75DD2" w:rsidP="00A75DD2">
      <w:pPr>
        <w:spacing w:after="0" w:line="240" w:lineRule="auto"/>
        <w:ind w:firstLine="540"/>
        <w:jc w:val="both"/>
        <w:rPr>
          <w:rFonts w:ascii="Times New Roman" w:eastAsia="Times New Roman" w:hAnsi="Times New Roman" w:cs="Times New Roman"/>
          <w:b/>
          <w:bCs/>
          <w:sz w:val="28"/>
          <w:szCs w:val="24"/>
          <w:lang w:eastAsia="ru-RU"/>
        </w:rPr>
      </w:pPr>
    </w:p>
    <w:p w:rsidR="00A75DD2" w:rsidRPr="00A75DD2" w:rsidRDefault="00A75DD2" w:rsidP="00A75DD2">
      <w:pPr>
        <w:numPr>
          <w:ilvl w:val="0"/>
          <w:numId w:val="4"/>
        </w:numPr>
        <w:spacing w:after="0" w:line="240" w:lineRule="auto"/>
        <w:jc w:val="both"/>
        <w:rPr>
          <w:rFonts w:ascii="Times New Roman" w:eastAsia="Times New Roman" w:hAnsi="Times New Roman" w:cs="Times New Roman"/>
          <w:sz w:val="28"/>
          <w:szCs w:val="24"/>
          <w:lang w:eastAsia="ru-RU"/>
        </w:rPr>
      </w:pPr>
      <w:r w:rsidRPr="00A75DD2">
        <w:rPr>
          <w:rFonts w:ascii="Times New Roman" w:eastAsia="Times New Roman" w:hAnsi="Times New Roman" w:cs="Times New Roman"/>
          <w:sz w:val="28"/>
          <w:szCs w:val="24"/>
          <w:lang w:val="kk-KZ" w:eastAsia="ru-RU"/>
        </w:rPr>
        <w:t>Қолданылатын жабдықтардың сипаттамалары.</w:t>
      </w:r>
    </w:p>
    <w:p w:rsidR="00A75DD2" w:rsidRPr="00A75DD2" w:rsidRDefault="00A75DD2" w:rsidP="00A75DD2">
      <w:pPr>
        <w:numPr>
          <w:ilvl w:val="0"/>
          <w:numId w:val="4"/>
        </w:numPr>
        <w:spacing w:after="0" w:line="240" w:lineRule="auto"/>
        <w:jc w:val="both"/>
        <w:rPr>
          <w:rFonts w:ascii="Times New Roman" w:eastAsia="Times New Roman" w:hAnsi="Times New Roman" w:cs="Times New Roman"/>
          <w:sz w:val="28"/>
          <w:szCs w:val="24"/>
          <w:lang w:eastAsia="ru-RU"/>
        </w:rPr>
      </w:pPr>
      <w:r w:rsidRPr="00A75DD2">
        <w:rPr>
          <w:rFonts w:ascii="Times New Roman" w:eastAsia="Times New Roman" w:hAnsi="Times New Roman" w:cs="Times New Roman"/>
          <w:sz w:val="28"/>
          <w:szCs w:val="24"/>
          <w:lang w:val="kk-KZ" w:eastAsia="ru-RU"/>
        </w:rPr>
        <w:t>Т</w:t>
      </w:r>
      <w:proofErr w:type="spellStart"/>
      <w:r w:rsidRPr="00A75DD2">
        <w:rPr>
          <w:rFonts w:ascii="Times New Roman" w:eastAsia="Times New Roman" w:hAnsi="Times New Roman" w:cs="Times New Roman"/>
          <w:sz w:val="28"/>
          <w:szCs w:val="24"/>
          <w:lang w:eastAsia="ru-RU"/>
        </w:rPr>
        <w:t>емператур</w:t>
      </w:r>
      <w:proofErr w:type="spellEnd"/>
      <w:r w:rsidRPr="00A75DD2">
        <w:rPr>
          <w:rFonts w:ascii="Times New Roman" w:eastAsia="Times New Roman" w:hAnsi="Times New Roman" w:cs="Times New Roman"/>
          <w:sz w:val="28"/>
          <w:szCs w:val="24"/>
          <w:lang w:val="kk-KZ" w:eastAsia="ru-RU"/>
        </w:rPr>
        <w:t>ан</w:t>
      </w:r>
      <w:r w:rsidRPr="00A75DD2">
        <w:rPr>
          <w:rFonts w:ascii="Times New Roman" w:eastAsia="Times New Roman" w:hAnsi="Times New Roman" w:cs="Times New Roman"/>
          <w:sz w:val="28"/>
          <w:szCs w:val="24"/>
          <w:lang w:eastAsia="ru-RU"/>
        </w:rPr>
        <w:t>ы</w:t>
      </w:r>
      <w:r w:rsidRPr="00A75DD2">
        <w:rPr>
          <w:rFonts w:ascii="Times New Roman" w:eastAsia="Times New Roman" w:hAnsi="Times New Roman" w:cs="Times New Roman"/>
          <w:sz w:val="28"/>
          <w:szCs w:val="24"/>
          <w:lang w:val="kk-KZ" w:eastAsia="ru-RU"/>
        </w:rPr>
        <w:t xml:space="preserve"> өлшеу тәсілдері</w:t>
      </w:r>
      <w:r w:rsidRPr="00A75DD2">
        <w:rPr>
          <w:rFonts w:ascii="Times New Roman" w:eastAsia="Times New Roman" w:hAnsi="Times New Roman" w:cs="Times New Roman"/>
          <w:sz w:val="28"/>
          <w:szCs w:val="24"/>
          <w:lang w:eastAsia="ru-RU"/>
        </w:rPr>
        <w:t>.</w:t>
      </w:r>
    </w:p>
    <w:p w:rsidR="00A75DD2" w:rsidRPr="00A75DD2" w:rsidRDefault="00A75DD2" w:rsidP="00A75DD2">
      <w:pPr>
        <w:numPr>
          <w:ilvl w:val="0"/>
          <w:numId w:val="4"/>
        </w:numPr>
        <w:spacing w:after="0" w:line="240" w:lineRule="auto"/>
        <w:jc w:val="both"/>
        <w:rPr>
          <w:rFonts w:ascii="Times New Roman" w:eastAsia="Times New Roman" w:hAnsi="Times New Roman" w:cs="Times New Roman"/>
          <w:sz w:val="28"/>
          <w:szCs w:val="24"/>
          <w:lang w:val="kk-KZ" w:eastAsia="ru-RU"/>
        </w:rPr>
      </w:pPr>
      <w:r w:rsidRPr="00A75DD2">
        <w:rPr>
          <w:rFonts w:ascii="Times New Roman" w:eastAsia="Times New Roman" w:hAnsi="Times New Roman" w:cs="Times New Roman"/>
          <w:sz w:val="28"/>
          <w:szCs w:val="28"/>
          <w:lang w:val="kk-KZ" w:eastAsia="ru-RU"/>
        </w:rPr>
        <w:t xml:space="preserve">Сұйықтай аққыштық пен </w:t>
      </w:r>
      <w:r w:rsidRPr="00A75DD2">
        <w:rPr>
          <w:rFonts w:ascii="Times New Roman" w:eastAsia="Times New Roman" w:hAnsi="Times New Roman" w:cs="Times New Roman"/>
          <w:sz w:val="28"/>
          <w:szCs w:val="24"/>
          <w:lang w:val="kk-KZ" w:eastAsia="ru-RU"/>
        </w:rPr>
        <w:t xml:space="preserve">қорама толтырғыштық  түсініктері </w:t>
      </w:r>
    </w:p>
    <w:p w:rsidR="00A75DD2" w:rsidRPr="00A75DD2" w:rsidRDefault="00A75DD2" w:rsidP="00A75DD2">
      <w:pPr>
        <w:numPr>
          <w:ilvl w:val="0"/>
          <w:numId w:val="4"/>
        </w:numPr>
        <w:spacing w:after="0" w:line="240" w:lineRule="auto"/>
        <w:jc w:val="both"/>
        <w:rPr>
          <w:rFonts w:ascii="Times New Roman" w:eastAsia="Times New Roman" w:hAnsi="Times New Roman" w:cs="Times New Roman"/>
          <w:sz w:val="28"/>
          <w:szCs w:val="24"/>
          <w:lang w:val="kk-KZ" w:eastAsia="ru-RU"/>
        </w:rPr>
      </w:pPr>
      <w:r w:rsidRPr="00A75DD2">
        <w:rPr>
          <w:rFonts w:ascii="Times New Roman" w:eastAsia="Times New Roman" w:hAnsi="Times New Roman" w:cs="Times New Roman"/>
          <w:sz w:val="28"/>
          <w:szCs w:val="28"/>
          <w:lang w:val="kk-KZ" w:eastAsia="ru-RU"/>
        </w:rPr>
        <w:t xml:space="preserve">Сұйықтай аққыштық пен </w:t>
      </w:r>
      <w:r w:rsidRPr="00A75DD2">
        <w:rPr>
          <w:rFonts w:ascii="Times New Roman" w:eastAsia="Times New Roman" w:hAnsi="Times New Roman" w:cs="Times New Roman"/>
          <w:sz w:val="28"/>
          <w:szCs w:val="24"/>
          <w:lang w:val="kk-KZ" w:eastAsia="ru-RU"/>
        </w:rPr>
        <w:t>қорама толтырғыштықты анықтау тәсілдері</w:t>
      </w:r>
    </w:p>
    <w:p w:rsidR="00A75DD2" w:rsidRPr="00A75DD2" w:rsidRDefault="00A75DD2" w:rsidP="00A75DD2">
      <w:pPr>
        <w:numPr>
          <w:ilvl w:val="0"/>
          <w:numId w:val="4"/>
        </w:numPr>
        <w:spacing w:after="0" w:line="240" w:lineRule="auto"/>
        <w:jc w:val="both"/>
        <w:rPr>
          <w:rFonts w:ascii="Times New Roman" w:eastAsia="Times New Roman" w:hAnsi="Times New Roman" w:cs="Times New Roman"/>
          <w:sz w:val="24"/>
          <w:szCs w:val="24"/>
          <w:lang w:val="kk-KZ" w:eastAsia="ru-RU"/>
        </w:rPr>
      </w:pPr>
      <w:r w:rsidRPr="00A75DD2">
        <w:rPr>
          <w:rFonts w:ascii="Times New Roman" w:eastAsia="Times New Roman" w:hAnsi="Times New Roman" w:cs="Times New Roman"/>
          <w:sz w:val="28"/>
          <w:szCs w:val="28"/>
          <w:lang w:val="kk-KZ" w:eastAsia="ru-RU"/>
        </w:rPr>
        <w:t xml:space="preserve">Сұйықтай аққыштық пен </w:t>
      </w:r>
      <w:r w:rsidRPr="00A75DD2">
        <w:rPr>
          <w:rFonts w:ascii="Times New Roman" w:eastAsia="Times New Roman" w:hAnsi="Times New Roman" w:cs="Times New Roman"/>
          <w:sz w:val="28"/>
          <w:szCs w:val="24"/>
          <w:lang w:val="kk-KZ" w:eastAsia="ru-RU"/>
        </w:rPr>
        <w:t>қорама толтырғыштықты көтеру тәсілдері</w:t>
      </w:r>
    </w:p>
    <w:p w:rsidR="00C94AA5" w:rsidRPr="00A75DD2" w:rsidRDefault="00C94AA5">
      <w:pPr>
        <w:rPr>
          <w:lang w:val="kk-KZ"/>
        </w:rPr>
      </w:pPr>
      <w:bookmarkStart w:id="0" w:name="_GoBack"/>
      <w:bookmarkEnd w:id="0"/>
    </w:p>
    <w:sectPr w:rsidR="00C94AA5" w:rsidRPr="00A75DD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431D49"/>
    <w:multiLevelType w:val="hybridMultilevel"/>
    <w:tmpl w:val="D52CA786"/>
    <w:lvl w:ilvl="0" w:tplc="44AC004C">
      <w:start w:val="1"/>
      <w:numFmt w:val="bullet"/>
      <w:lvlText w:val="-"/>
      <w:lvlJc w:val="left"/>
      <w:pPr>
        <w:tabs>
          <w:tab w:val="num" w:pos="900"/>
        </w:tabs>
        <w:ind w:left="900" w:hanging="360"/>
      </w:pPr>
      <w:rPr>
        <w:rFonts w:ascii="Times New Roman" w:eastAsia="Times New Roman" w:hAnsi="Times New Roman" w:cs="Times New Roman" w:hint="default"/>
      </w:rPr>
    </w:lvl>
    <w:lvl w:ilvl="1" w:tplc="04190003" w:tentative="1">
      <w:start w:val="1"/>
      <w:numFmt w:val="bullet"/>
      <w:lvlText w:val="o"/>
      <w:lvlJc w:val="left"/>
      <w:pPr>
        <w:tabs>
          <w:tab w:val="num" w:pos="1620"/>
        </w:tabs>
        <w:ind w:left="1620" w:hanging="360"/>
      </w:pPr>
      <w:rPr>
        <w:rFonts w:ascii="Courier New" w:hAnsi="Courier New" w:hint="default"/>
      </w:rPr>
    </w:lvl>
    <w:lvl w:ilvl="2" w:tplc="04190005" w:tentative="1">
      <w:start w:val="1"/>
      <w:numFmt w:val="bullet"/>
      <w:lvlText w:val=""/>
      <w:lvlJc w:val="left"/>
      <w:pPr>
        <w:tabs>
          <w:tab w:val="num" w:pos="2340"/>
        </w:tabs>
        <w:ind w:left="2340" w:hanging="360"/>
      </w:pPr>
      <w:rPr>
        <w:rFonts w:ascii="Wingdings" w:hAnsi="Wingdings" w:hint="default"/>
      </w:rPr>
    </w:lvl>
    <w:lvl w:ilvl="3" w:tplc="04190001" w:tentative="1">
      <w:start w:val="1"/>
      <w:numFmt w:val="bullet"/>
      <w:lvlText w:val=""/>
      <w:lvlJc w:val="left"/>
      <w:pPr>
        <w:tabs>
          <w:tab w:val="num" w:pos="3060"/>
        </w:tabs>
        <w:ind w:left="3060" w:hanging="360"/>
      </w:pPr>
      <w:rPr>
        <w:rFonts w:ascii="Symbol" w:hAnsi="Symbol" w:hint="default"/>
      </w:rPr>
    </w:lvl>
    <w:lvl w:ilvl="4" w:tplc="04190003" w:tentative="1">
      <w:start w:val="1"/>
      <w:numFmt w:val="bullet"/>
      <w:lvlText w:val="o"/>
      <w:lvlJc w:val="left"/>
      <w:pPr>
        <w:tabs>
          <w:tab w:val="num" w:pos="3780"/>
        </w:tabs>
        <w:ind w:left="3780" w:hanging="360"/>
      </w:pPr>
      <w:rPr>
        <w:rFonts w:ascii="Courier New" w:hAnsi="Courier New" w:hint="default"/>
      </w:rPr>
    </w:lvl>
    <w:lvl w:ilvl="5" w:tplc="04190005" w:tentative="1">
      <w:start w:val="1"/>
      <w:numFmt w:val="bullet"/>
      <w:lvlText w:val=""/>
      <w:lvlJc w:val="left"/>
      <w:pPr>
        <w:tabs>
          <w:tab w:val="num" w:pos="4500"/>
        </w:tabs>
        <w:ind w:left="4500" w:hanging="360"/>
      </w:pPr>
      <w:rPr>
        <w:rFonts w:ascii="Wingdings" w:hAnsi="Wingdings" w:hint="default"/>
      </w:rPr>
    </w:lvl>
    <w:lvl w:ilvl="6" w:tplc="04190001" w:tentative="1">
      <w:start w:val="1"/>
      <w:numFmt w:val="bullet"/>
      <w:lvlText w:val=""/>
      <w:lvlJc w:val="left"/>
      <w:pPr>
        <w:tabs>
          <w:tab w:val="num" w:pos="5220"/>
        </w:tabs>
        <w:ind w:left="5220" w:hanging="360"/>
      </w:pPr>
      <w:rPr>
        <w:rFonts w:ascii="Symbol" w:hAnsi="Symbol" w:hint="default"/>
      </w:rPr>
    </w:lvl>
    <w:lvl w:ilvl="7" w:tplc="04190003" w:tentative="1">
      <w:start w:val="1"/>
      <w:numFmt w:val="bullet"/>
      <w:lvlText w:val="o"/>
      <w:lvlJc w:val="left"/>
      <w:pPr>
        <w:tabs>
          <w:tab w:val="num" w:pos="5940"/>
        </w:tabs>
        <w:ind w:left="5940" w:hanging="360"/>
      </w:pPr>
      <w:rPr>
        <w:rFonts w:ascii="Courier New" w:hAnsi="Courier New" w:hint="default"/>
      </w:rPr>
    </w:lvl>
    <w:lvl w:ilvl="8" w:tplc="04190005" w:tentative="1">
      <w:start w:val="1"/>
      <w:numFmt w:val="bullet"/>
      <w:lvlText w:val=""/>
      <w:lvlJc w:val="left"/>
      <w:pPr>
        <w:tabs>
          <w:tab w:val="num" w:pos="6660"/>
        </w:tabs>
        <w:ind w:left="6660" w:hanging="360"/>
      </w:pPr>
      <w:rPr>
        <w:rFonts w:ascii="Wingdings" w:hAnsi="Wingdings" w:hint="default"/>
      </w:rPr>
    </w:lvl>
  </w:abstractNum>
  <w:abstractNum w:abstractNumId="1">
    <w:nsid w:val="2F6A3DDD"/>
    <w:multiLevelType w:val="hybridMultilevel"/>
    <w:tmpl w:val="F3B4E79A"/>
    <w:lvl w:ilvl="0" w:tplc="BF48CB26">
      <w:start w:val="1"/>
      <w:numFmt w:val="decimal"/>
      <w:lvlText w:val="%1)"/>
      <w:lvlJc w:val="left"/>
      <w:pPr>
        <w:tabs>
          <w:tab w:val="num" w:pos="900"/>
        </w:tabs>
        <w:ind w:left="900" w:hanging="360"/>
      </w:pPr>
      <w:rPr>
        <w:rFonts w:hint="default"/>
      </w:rPr>
    </w:lvl>
    <w:lvl w:ilvl="1" w:tplc="04190019" w:tentative="1">
      <w:start w:val="1"/>
      <w:numFmt w:val="lowerLetter"/>
      <w:lvlText w:val="%2."/>
      <w:lvlJc w:val="left"/>
      <w:pPr>
        <w:tabs>
          <w:tab w:val="num" w:pos="1620"/>
        </w:tabs>
        <w:ind w:left="1620" w:hanging="360"/>
      </w:pPr>
    </w:lvl>
    <w:lvl w:ilvl="2" w:tplc="0419001B" w:tentative="1">
      <w:start w:val="1"/>
      <w:numFmt w:val="lowerRoman"/>
      <w:lvlText w:val="%3."/>
      <w:lvlJc w:val="right"/>
      <w:pPr>
        <w:tabs>
          <w:tab w:val="num" w:pos="2340"/>
        </w:tabs>
        <w:ind w:left="2340" w:hanging="180"/>
      </w:pPr>
    </w:lvl>
    <w:lvl w:ilvl="3" w:tplc="0419000F" w:tentative="1">
      <w:start w:val="1"/>
      <w:numFmt w:val="decimal"/>
      <w:lvlText w:val="%4."/>
      <w:lvlJc w:val="left"/>
      <w:pPr>
        <w:tabs>
          <w:tab w:val="num" w:pos="3060"/>
        </w:tabs>
        <w:ind w:left="3060" w:hanging="360"/>
      </w:pPr>
    </w:lvl>
    <w:lvl w:ilvl="4" w:tplc="04190019" w:tentative="1">
      <w:start w:val="1"/>
      <w:numFmt w:val="lowerLetter"/>
      <w:lvlText w:val="%5."/>
      <w:lvlJc w:val="left"/>
      <w:pPr>
        <w:tabs>
          <w:tab w:val="num" w:pos="3780"/>
        </w:tabs>
        <w:ind w:left="3780" w:hanging="360"/>
      </w:pPr>
    </w:lvl>
    <w:lvl w:ilvl="5" w:tplc="0419001B" w:tentative="1">
      <w:start w:val="1"/>
      <w:numFmt w:val="lowerRoman"/>
      <w:lvlText w:val="%6."/>
      <w:lvlJc w:val="right"/>
      <w:pPr>
        <w:tabs>
          <w:tab w:val="num" w:pos="4500"/>
        </w:tabs>
        <w:ind w:left="4500" w:hanging="180"/>
      </w:pPr>
    </w:lvl>
    <w:lvl w:ilvl="6" w:tplc="0419000F" w:tentative="1">
      <w:start w:val="1"/>
      <w:numFmt w:val="decimal"/>
      <w:lvlText w:val="%7."/>
      <w:lvlJc w:val="left"/>
      <w:pPr>
        <w:tabs>
          <w:tab w:val="num" w:pos="5220"/>
        </w:tabs>
        <w:ind w:left="5220" w:hanging="360"/>
      </w:pPr>
    </w:lvl>
    <w:lvl w:ilvl="7" w:tplc="04190019" w:tentative="1">
      <w:start w:val="1"/>
      <w:numFmt w:val="lowerLetter"/>
      <w:lvlText w:val="%8."/>
      <w:lvlJc w:val="left"/>
      <w:pPr>
        <w:tabs>
          <w:tab w:val="num" w:pos="5940"/>
        </w:tabs>
        <w:ind w:left="5940" w:hanging="360"/>
      </w:pPr>
    </w:lvl>
    <w:lvl w:ilvl="8" w:tplc="0419001B" w:tentative="1">
      <w:start w:val="1"/>
      <w:numFmt w:val="lowerRoman"/>
      <w:lvlText w:val="%9."/>
      <w:lvlJc w:val="right"/>
      <w:pPr>
        <w:tabs>
          <w:tab w:val="num" w:pos="6660"/>
        </w:tabs>
        <w:ind w:left="6660" w:hanging="180"/>
      </w:pPr>
    </w:lvl>
  </w:abstractNum>
  <w:abstractNum w:abstractNumId="2">
    <w:nsid w:val="43387D34"/>
    <w:multiLevelType w:val="hybridMultilevel"/>
    <w:tmpl w:val="1BB8C304"/>
    <w:lvl w:ilvl="0" w:tplc="E6142872">
      <w:start w:val="1"/>
      <w:numFmt w:val="decimal"/>
      <w:lvlText w:val="%1)"/>
      <w:lvlJc w:val="left"/>
      <w:pPr>
        <w:tabs>
          <w:tab w:val="num" w:pos="900"/>
        </w:tabs>
        <w:ind w:left="900" w:hanging="360"/>
      </w:pPr>
      <w:rPr>
        <w:rFonts w:hint="default"/>
      </w:rPr>
    </w:lvl>
    <w:lvl w:ilvl="1" w:tplc="04190019" w:tentative="1">
      <w:start w:val="1"/>
      <w:numFmt w:val="lowerLetter"/>
      <w:lvlText w:val="%2."/>
      <w:lvlJc w:val="left"/>
      <w:pPr>
        <w:tabs>
          <w:tab w:val="num" w:pos="1620"/>
        </w:tabs>
        <w:ind w:left="1620" w:hanging="360"/>
      </w:pPr>
    </w:lvl>
    <w:lvl w:ilvl="2" w:tplc="0419001B" w:tentative="1">
      <w:start w:val="1"/>
      <w:numFmt w:val="lowerRoman"/>
      <w:lvlText w:val="%3."/>
      <w:lvlJc w:val="right"/>
      <w:pPr>
        <w:tabs>
          <w:tab w:val="num" w:pos="2340"/>
        </w:tabs>
        <w:ind w:left="2340" w:hanging="180"/>
      </w:pPr>
    </w:lvl>
    <w:lvl w:ilvl="3" w:tplc="0419000F" w:tentative="1">
      <w:start w:val="1"/>
      <w:numFmt w:val="decimal"/>
      <w:lvlText w:val="%4."/>
      <w:lvlJc w:val="left"/>
      <w:pPr>
        <w:tabs>
          <w:tab w:val="num" w:pos="3060"/>
        </w:tabs>
        <w:ind w:left="3060" w:hanging="360"/>
      </w:pPr>
    </w:lvl>
    <w:lvl w:ilvl="4" w:tplc="04190019" w:tentative="1">
      <w:start w:val="1"/>
      <w:numFmt w:val="lowerLetter"/>
      <w:lvlText w:val="%5."/>
      <w:lvlJc w:val="left"/>
      <w:pPr>
        <w:tabs>
          <w:tab w:val="num" w:pos="3780"/>
        </w:tabs>
        <w:ind w:left="3780" w:hanging="360"/>
      </w:pPr>
    </w:lvl>
    <w:lvl w:ilvl="5" w:tplc="0419001B" w:tentative="1">
      <w:start w:val="1"/>
      <w:numFmt w:val="lowerRoman"/>
      <w:lvlText w:val="%6."/>
      <w:lvlJc w:val="right"/>
      <w:pPr>
        <w:tabs>
          <w:tab w:val="num" w:pos="4500"/>
        </w:tabs>
        <w:ind w:left="4500" w:hanging="180"/>
      </w:pPr>
    </w:lvl>
    <w:lvl w:ilvl="6" w:tplc="0419000F" w:tentative="1">
      <w:start w:val="1"/>
      <w:numFmt w:val="decimal"/>
      <w:lvlText w:val="%7."/>
      <w:lvlJc w:val="left"/>
      <w:pPr>
        <w:tabs>
          <w:tab w:val="num" w:pos="5220"/>
        </w:tabs>
        <w:ind w:left="5220" w:hanging="360"/>
      </w:pPr>
    </w:lvl>
    <w:lvl w:ilvl="7" w:tplc="04190019" w:tentative="1">
      <w:start w:val="1"/>
      <w:numFmt w:val="lowerLetter"/>
      <w:lvlText w:val="%8."/>
      <w:lvlJc w:val="left"/>
      <w:pPr>
        <w:tabs>
          <w:tab w:val="num" w:pos="5940"/>
        </w:tabs>
        <w:ind w:left="5940" w:hanging="360"/>
      </w:pPr>
    </w:lvl>
    <w:lvl w:ilvl="8" w:tplc="0419001B" w:tentative="1">
      <w:start w:val="1"/>
      <w:numFmt w:val="lowerRoman"/>
      <w:lvlText w:val="%9."/>
      <w:lvlJc w:val="right"/>
      <w:pPr>
        <w:tabs>
          <w:tab w:val="num" w:pos="6660"/>
        </w:tabs>
        <w:ind w:left="6660" w:hanging="180"/>
      </w:pPr>
    </w:lvl>
  </w:abstractNum>
  <w:abstractNum w:abstractNumId="3">
    <w:nsid w:val="4C7B4EBB"/>
    <w:multiLevelType w:val="hybridMultilevel"/>
    <w:tmpl w:val="1C9CDD88"/>
    <w:lvl w:ilvl="0" w:tplc="F6023E54">
      <w:start w:val="1"/>
      <w:numFmt w:val="decimal"/>
      <w:lvlText w:val="%1)"/>
      <w:lvlJc w:val="left"/>
      <w:pPr>
        <w:tabs>
          <w:tab w:val="num" w:pos="900"/>
        </w:tabs>
        <w:ind w:left="900" w:hanging="360"/>
      </w:pPr>
      <w:rPr>
        <w:rFonts w:hint="default"/>
      </w:rPr>
    </w:lvl>
    <w:lvl w:ilvl="1" w:tplc="3DC65FDC">
      <w:start w:val="1"/>
      <w:numFmt w:val="decimal"/>
      <w:lvlText w:val="%2"/>
      <w:lvlJc w:val="left"/>
      <w:pPr>
        <w:tabs>
          <w:tab w:val="num" w:pos="1620"/>
        </w:tabs>
        <w:ind w:left="1620" w:hanging="360"/>
      </w:pPr>
      <w:rPr>
        <w:rFonts w:hint="default"/>
        <w:b w:val="0"/>
      </w:rPr>
    </w:lvl>
    <w:lvl w:ilvl="2" w:tplc="0419001B" w:tentative="1">
      <w:start w:val="1"/>
      <w:numFmt w:val="lowerRoman"/>
      <w:lvlText w:val="%3."/>
      <w:lvlJc w:val="right"/>
      <w:pPr>
        <w:tabs>
          <w:tab w:val="num" w:pos="2340"/>
        </w:tabs>
        <w:ind w:left="2340" w:hanging="180"/>
      </w:pPr>
    </w:lvl>
    <w:lvl w:ilvl="3" w:tplc="0419000F" w:tentative="1">
      <w:start w:val="1"/>
      <w:numFmt w:val="decimal"/>
      <w:lvlText w:val="%4."/>
      <w:lvlJc w:val="left"/>
      <w:pPr>
        <w:tabs>
          <w:tab w:val="num" w:pos="3060"/>
        </w:tabs>
        <w:ind w:left="3060" w:hanging="360"/>
      </w:pPr>
    </w:lvl>
    <w:lvl w:ilvl="4" w:tplc="04190019" w:tentative="1">
      <w:start w:val="1"/>
      <w:numFmt w:val="lowerLetter"/>
      <w:lvlText w:val="%5."/>
      <w:lvlJc w:val="left"/>
      <w:pPr>
        <w:tabs>
          <w:tab w:val="num" w:pos="3780"/>
        </w:tabs>
        <w:ind w:left="3780" w:hanging="360"/>
      </w:pPr>
    </w:lvl>
    <w:lvl w:ilvl="5" w:tplc="0419001B" w:tentative="1">
      <w:start w:val="1"/>
      <w:numFmt w:val="lowerRoman"/>
      <w:lvlText w:val="%6."/>
      <w:lvlJc w:val="right"/>
      <w:pPr>
        <w:tabs>
          <w:tab w:val="num" w:pos="4500"/>
        </w:tabs>
        <w:ind w:left="4500" w:hanging="180"/>
      </w:pPr>
    </w:lvl>
    <w:lvl w:ilvl="6" w:tplc="0419000F" w:tentative="1">
      <w:start w:val="1"/>
      <w:numFmt w:val="decimal"/>
      <w:lvlText w:val="%7."/>
      <w:lvlJc w:val="left"/>
      <w:pPr>
        <w:tabs>
          <w:tab w:val="num" w:pos="5220"/>
        </w:tabs>
        <w:ind w:left="5220" w:hanging="360"/>
      </w:pPr>
    </w:lvl>
    <w:lvl w:ilvl="7" w:tplc="04190019" w:tentative="1">
      <w:start w:val="1"/>
      <w:numFmt w:val="lowerLetter"/>
      <w:lvlText w:val="%8."/>
      <w:lvlJc w:val="left"/>
      <w:pPr>
        <w:tabs>
          <w:tab w:val="num" w:pos="5940"/>
        </w:tabs>
        <w:ind w:left="5940" w:hanging="360"/>
      </w:pPr>
    </w:lvl>
    <w:lvl w:ilvl="8" w:tplc="0419001B" w:tentative="1">
      <w:start w:val="1"/>
      <w:numFmt w:val="lowerRoman"/>
      <w:lvlText w:val="%9."/>
      <w:lvlJc w:val="right"/>
      <w:pPr>
        <w:tabs>
          <w:tab w:val="num" w:pos="6660"/>
        </w:tabs>
        <w:ind w:left="6660" w:hanging="180"/>
      </w:p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7"/>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5DD2"/>
    <w:rsid w:val="00A75DD2"/>
    <w:rsid w:val="00C94AA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75DD2"/>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A75DD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75DD2"/>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A75DD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1222</Words>
  <Characters>6968</Characters>
  <Application>Microsoft Office Word</Application>
  <DocSecurity>0</DocSecurity>
  <Lines>58</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Hewlett-Packard</Company>
  <LinksUpToDate>false</LinksUpToDate>
  <CharactersWithSpaces>8174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2020-03-23T16:18:00Z</dcterms:created>
  <dcterms:modified xsi:type="dcterms:W3CDTF">2020-03-23T16:19:00Z</dcterms:modified>
</cp:coreProperties>
</file>